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327B" w14:textId="35C43CA3" w:rsidR="00DD6B50" w:rsidRDefault="00DD6B50" w:rsidP="00DD6B50">
      <w:pPr>
        <w:pStyle w:val="Heading1"/>
        <w:spacing w:after="120"/>
        <w:contextualSpacing/>
        <w:jc w:val="center"/>
        <w:rPr>
          <w:rFonts w:asciiTheme="minorHAnsi" w:hAnsiTheme="minorHAnsi" w:cstheme="minorHAnsi"/>
          <w:sz w:val="22"/>
          <w:szCs w:val="22"/>
          <w:u w:val="none"/>
        </w:rPr>
      </w:pPr>
      <w:r w:rsidRPr="00DD6B50">
        <w:rPr>
          <w:rFonts w:asciiTheme="minorHAnsi" w:hAnsiTheme="minorHAnsi" w:cstheme="minorHAnsi"/>
          <w:sz w:val="22"/>
          <w:szCs w:val="22"/>
          <w:u w:val="none"/>
        </w:rPr>
        <w:t>P</w:t>
      </w:r>
      <w:r>
        <w:rPr>
          <w:rFonts w:asciiTheme="minorHAnsi" w:hAnsiTheme="minorHAnsi" w:cstheme="minorHAnsi"/>
          <w:sz w:val="22"/>
          <w:szCs w:val="22"/>
          <w:u w:val="none"/>
        </w:rPr>
        <w:t>lanning Commission</w:t>
      </w:r>
    </w:p>
    <w:p w14:paraId="4EC2E984" w14:textId="011C77A2" w:rsidR="004A0504" w:rsidRPr="00DD6B50" w:rsidRDefault="004A0504" w:rsidP="00DD6B50">
      <w:pPr>
        <w:pStyle w:val="Heading1"/>
        <w:spacing w:after="120"/>
        <w:contextualSpacing/>
        <w:jc w:val="center"/>
        <w:rPr>
          <w:rFonts w:asciiTheme="minorHAnsi" w:hAnsiTheme="minorHAnsi" w:cstheme="minorHAnsi"/>
          <w:b w:val="0"/>
          <w:bCs w:val="0"/>
          <w:sz w:val="22"/>
          <w:szCs w:val="22"/>
          <w:u w:val="none"/>
        </w:rPr>
      </w:pPr>
      <w:r w:rsidRPr="00DD6B50">
        <w:rPr>
          <w:rFonts w:asciiTheme="minorHAnsi" w:hAnsiTheme="minorHAnsi" w:cstheme="minorHAnsi"/>
          <w:sz w:val="22"/>
          <w:szCs w:val="22"/>
          <w:u w:val="none"/>
        </w:rPr>
        <w:t>MINUTES</w:t>
      </w:r>
    </w:p>
    <w:p w14:paraId="268550D6" w14:textId="7D940175" w:rsidR="004A0504" w:rsidRDefault="00D204B0" w:rsidP="006A1860">
      <w:pPr>
        <w:pStyle w:val="NoSpacing"/>
        <w:contextualSpacing/>
        <w:jc w:val="center"/>
        <w:rPr>
          <w:rFonts w:cstheme="minorHAnsi"/>
          <w:b/>
        </w:rPr>
      </w:pPr>
      <w:r>
        <w:rPr>
          <w:rFonts w:cstheme="minorHAnsi"/>
          <w:b/>
        </w:rPr>
        <w:t>April 1</w:t>
      </w:r>
      <w:r w:rsidR="00806F4D">
        <w:rPr>
          <w:rFonts w:cstheme="minorHAnsi"/>
          <w:b/>
        </w:rPr>
        <w:t>, 2026</w:t>
      </w:r>
    </w:p>
    <w:p w14:paraId="693D2B43" w14:textId="77777777" w:rsidR="00DD6B50" w:rsidRDefault="00DD6B50" w:rsidP="006A1860">
      <w:pPr>
        <w:pStyle w:val="NoSpacing"/>
        <w:contextualSpacing/>
        <w:jc w:val="center"/>
        <w:rPr>
          <w:rFonts w:cstheme="minorHAnsi"/>
          <w:b/>
        </w:rPr>
      </w:pPr>
    </w:p>
    <w:p w14:paraId="391EB512" w14:textId="3773229B" w:rsidR="00DD6B50" w:rsidRPr="00DD6B50" w:rsidRDefault="00DD6B50" w:rsidP="006A1860">
      <w:pPr>
        <w:pStyle w:val="NoSpacing"/>
        <w:contextualSpacing/>
        <w:jc w:val="center"/>
        <w:rPr>
          <w:rFonts w:cstheme="minorHAnsi"/>
          <w:b/>
          <w:i/>
          <w:iCs/>
        </w:rPr>
      </w:pPr>
      <w:r w:rsidRPr="00DD6B50">
        <w:rPr>
          <w:rFonts w:cstheme="minorHAnsi"/>
          <w:b/>
          <w:i/>
          <w:iCs/>
        </w:rPr>
        <w:t xml:space="preserve">Meeting Held at </w:t>
      </w:r>
      <w:r w:rsidR="00D3735E">
        <w:rPr>
          <w:rFonts w:cstheme="minorHAnsi"/>
          <w:b/>
          <w:i/>
          <w:iCs/>
        </w:rPr>
        <w:t>Springfield Township Building</w:t>
      </w:r>
    </w:p>
    <w:p w14:paraId="1A4F9163" w14:textId="77777777" w:rsidR="004E03E4" w:rsidRPr="00A619F2" w:rsidRDefault="004E03E4" w:rsidP="006A1860">
      <w:pPr>
        <w:pStyle w:val="NoSpacing"/>
        <w:contextualSpacing/>
        <w:jc w:val="center"/>
        <w:rPr>
          <w:rFonts w:cstheme="minorHAnsi"/>
          <w:b/>
        </w:rPr>
      </w:pPr>
    </w:p>
    <w:p w14:paraId="4289860F" w14:textId="524AEEED" w:rsidR="00732D1B" w:rsidRDefault="008D525B" w:rsidP="00FA4A2A">
      <w:pPr>
        <w:pStyle w:val="NoSpacing"/>
        <w:rPr>
          <w:rFonts w:cstheme="minorHAnsi"/>
          <w:bCs/>
        </w:rPr>
      </w:pPr>
      <w:r w:rsidRPr="00A619F2">
        <w:rPr>
          <w:rFonts w:cstheme="minorHAnsi"/>
          <w:b/>
        </w:rPr>
        <w:t>Members</w:t>
      </w:r>
      <w:r w:rsidR="004A0504" w:rsidRPr="00A619F2">
        <w:rPr>
          <w:rFonts w:cstheme="minorHAnsi"/>
          <w:b/>
        </w:rPr>
        <w:t xml:space="preserve"> Present</w:t>
      </w:r>
      <w:r w:rsidR="004A0504" w:rsidRPr="00A619F2">
        <w:rPr>
          <w:rFonts w:cstheme="minorHAnsi"/>
          <w:bCs/>
        </w:rPr>
        <w:t xml:space="preserve">: </w:t>
      </w:r>
      <w:r w:rsidR="008578FA">
        <w:rPr>
          <w:rFonts w:cstheme="minorHAnsi"/>
          <w:bCs/>
        </w:rPr>
        <w:t>Angela Kelly, Da</w:t>
      </w:r>
      <w:r w:rsidR="00806F4D">
        <w:rPr>
          <w:rFonts w:cstheme="minorHAnsi"/>
          <w:bCs/>
        </w:rPr>
        <w:t>ve Long</w:t>
      </w:r>
      <w:r w:rsidR="00D204B0">
        <w:rPr>
          <w:rFonts w:cstheme="minorHAnsi"/>
          <w:bCs/>
        </w:rPr>
        <w:t>, Dawn Nicholson</w:t>
      </w:r>
      <w:r w:rsidR="001E43DD">
        <w:rPr>
          <w:rFonts w:cstheme="minorHAnsi"/>
          <w:bCs/>
        </w:rPr>
        <w:t xml:space="preserve"> and </w:t>
      </w:r>
      <w:r w:rsidR="00082D5A">
        <w:rPr>
          <w:rFonts w:cstheme="minorHAnsi"/>
          <w:bCs/>
        </w:rPr>
        <w:t>Travis Pantaleo</w:t>
      </w:r>
    </w:p>
    <w:p w14:paraId="3308366F" w14:textId="1CEAB4C4" w:rsidR="002C6D9C" w:rsidRDefault="00244942" w:rsidP="00FA4A2A">
      <w:pPr>
        <w:pStyle w:val="NoSpacing"/>
        <w:rPr>
          <w:rFonts w:cstheme="minorHAnsi"/>
          <w:bCs/>
        </w:rPr>
      </w:pPr>
      <w:r>
        <w:rPr>
          <w:rFonts w:cstheme="minorHAnsi"/>
          <w:b/>
        </w:rPr>
        <w:t xml:space="preserve">Members </w:t>
      </w:r>
      <w:r w:rsidR="00806F4D">
        <w:rPr>
          <w:rFonts w:cstheme="minorHAnsi"/>
          <w:b/>
        </w:rPr>
        <w:t>Present via Phone</w:t>
      </w:r>
      <w:r w:rsidR="002C6D9C">
        <w:rPr>
          <w:rFonts w:cstheme="minorHAnsi"/>
          <w:bCs/>
        </w:rPr>
        <w:t xml:space="preserve">: </w:t>
      </w:r>
      <w:r w:rsidR="00806F4D">
        <w:rPr>
          <w:rFonts w:cstheme="minorHAnsi"/>
          <w:bCs/>
        </w:rPr>
        <w:t>Neil O’Brien</w:t>
      </w:r>
      <w:r w:rsidR="001E43DD">
        <w:rPr>
          <w:rFonts w:cstheme="minorHAnsi"/>
          <w:bCs/>
        </w:rPr>
        <w:t>, Nicole Zane</w:t>
      </w:r>
    </w:p>
    <w:p w14:paraId="76BE90A2" w14:textId="1CB4E1F2" w:rsidR="001E43DD" w:rsidRDefault="001E43DD" w:rsidP="00FA4A2A">
      <w:pPr>
        <w:pStyle w:val="NoSpacing"/>
        <w:rPr>
          <w:rFonts w:cstheme="minorHAnsi"/>
          <w:bCs/>
        </w:rPr>
      </w:pPr>
      <w:r w:rsidRPr="001E43DD">
        <w:rPr>
          <w:rFonts w:cstheme="minorHAnsi"/>
          <w:b/>
        </w:rPr>
        <w:t>Members Absent:</w:t>
      </w:r>
      <w:r>
        <w:rPr>
          <w:rFonts w:cstheme="minorHAnsi"/>
          <w:bCs/>
        </w:rPr>
        <w:t xml:space="preserve"> Bruce Whitesell</w:t>
      </w:r>
    </w:p>
    <w:p w14:paraId="63BFCF0F" w14:textId="77777777" w:rsidR="00927F55" w:rsidRDefault="00927F55" w:rsidP="00FA4A2A">
      <w:pPr>
        <w:pStyle w:val="NoSpacing"/>
        <w:rPr>
          <w:rFonts w:cstheme="minorHAnsi"/>
        </w:rPr>
      </w:pPr>
    </w:p>
    <w:p w14:paraId="6F39EA39" w14:textId="1C18EEA4" w:rsidR="00F31BAA" w:rsidRPr="00927F55" w:rsidRDefault="00927F55" w:rsidP="00927F55">
      <w:pPr>
        <w:pStyle w:val="NoSpacing"/>
        <w:rPr>
          <w:rFonts w:cstheme="minorHAnsi"/>
        </w:rPr>
      </w:pPr>
      <w:r w:rsidRPr="00A619F2">
        <w:rPr>
          <w:rFonts w:cstheme="minorHAnsi"/>
        </w:rPr>
        <w:t>M</w:t>
      </w:r>
      <w:r w:rsidR="008578FA">
        <w:rPr>
          <w:rFonts w:cstheme="minorHAnsi"/>
        </w:rPr>
        <w:t>s. Kelly</w:t>
      </w:r>
      <w:r w:rsidRPr="00A619F2">
        <w:rPr>
          <w:rFonts w:cstheme="minorHAnsi"/>
        </w:rPr>
        <w:t xml:space="preserve"> called the meeting to order at 7:0</w:t>
      </w:r>
      <w:r w:rsidR="00D204B0">
        <w:rPr>
          <w:rFonts w:cstheme="minorHAnsi"/>
        </w:rPr>
        <w:t>4</w:t>
      </w:r>
      <w:r w:rsidRPr="00A619F2">
        <w:rPr>
          <w:rFonts w:cstheme="minorHAnsi"/>
        </w:rPr>
        <w:t xml:space="preserve"> p.m. and opened with the Pledge of Allegiance.</w:t>
      </w:r>
      <w:r w:rsidR="00DC4533">
        <w:rPr>
          <w:rFonts w:cstheme="minorHAnsi"/>
        </w:rPr>
        <w:t xml:space="preserve"> </w:t>
      </w:r>
    </w:p>
    <w:p w14:paraId="5AD3CBAC" w14:textId="77777777" w:rsidR="00915814" w:rsidRDefault="00915814" w:rsidP="00F0168C">
      <w:pPr>
        <w:pStyle w:val="NoSpacing"/>
        <w:jc w:val="center"/>
        <w:rPr>
          <w:rFonts w:cstheme="minorHAnsi"/>
          <w:b/>
        </w:rPr>
      </w:pPr>
    </w:p>
    <w:p w14:paraId="57F55934" w14:textId="77777777" w:rsidR="00806F4D" w:rsidRDefault="00806F4D" w:rsidP="00F0168C">
      <w:pPr>
        <w:pStyle w:val="NoSpacing"/>
        <w:jc w:val="center"/>
        <w:rPr>
          <w:rFonts w:cstheme="minorHAnsi"/>
          <w:b/>
        </w:rPr>
      </w:pPr>
    </w:p>
    <w:p w14:paraId="7485FB3B" w14:textId="640DE0BF" w:rsidR="009D3438" w:rsidRDefault="00A671F3" w:rsidP="00F0168C">
      <w:pPr>
        <w:pStyle w:val="NoSpacing"/>
        <w:jc w:val="center"/>
        <w:rPr>
          <w:rFonts w:cstheme="minorHAnsi"/>
          <w:b/>
        </w:rPr>
      </w:pPr>
      <w:r>
        <w:rPr>
          <w:rFonts w:cstheme="minorHAnsi"/>
          <w:b/>
        </w:rPr>
        <w:t>DISCUSSION</w:t>
      </w:r>
    </w:p>
    <w:p w14:paraId="13D938C3" w14:textId="77777777" w:rsidR="00A671F3" w:rsidRDefault="00A671F3" w:rsidP="00F0168C">
      <w:pPr>
        <w:pStyle w:val="NoSpacing"/>
        <w:jc w:val="center"/>
        <w:rPr>
          <w:rFonts w:cstheme="minorHAnsi"/>
          <w:b/>
        </w:rPr>
      </w:pPr>
    </w:p>
    <w:p w14:paraId="72205C7A" w14:textId="6434F099" w:rsidR="00A671F3" w:rsidRDefault="00D204B0" w:rsidP="00F0168C">
      <w:pPr>
        <w:pStyle w:val="NoSpacing"/>
        <w:jc w:val="center"/>
        <w:rPr>
          <w:rFonts w:cstheme="minorHAnsi"/>
          <w:b/>
        </w:rPr>
      </w:pPr>
      <w:r>
        <w:rPr>
          <w:rFonts w:cstheme="minorHAnsi"/>
          <w:b/>
        </w:rPr>
        <w:t>Noise/Nuisance Ordinance Update</w:t>
      </w:r>
    </w:p>
    <w:p w14:paraId="04F99F02" w14:textId="77777777" w:rsidR="00B630A3" w:rsidRDefault="00B630A3" w:rsidP="00F0168C">
      <w:pPr>
        <w:pStyle w:val="NoSpacing"/>
        <w:jc w:val="center"/>
        <w:rPr>
          <w:rFonts w:cstheme="minorHAnsi"/>
          <w:b/>
        </w:rPr>
      </w:pPr>
    </w:p>
    <w:p w14:paraId="7272678B" w14:textId="7A301240" w:rsidR="001E43DD" w:rsidRDefault="00D204B0" w:rsidP="001E43DD">
      <w:pPr>
        <w:pStyle w:val="NoSpacing"/>
        <w:rPr>
          <w:rFonts w:cstheme="minorHAnsi"/>
          <w:bCs/>
        </w:rPr>
      </w:pPr>
      <w:r>
        <w:rPr>
          <w:rFonts w:cstheme="minorHAnsi"/>
          <w:bCs/>
        </w:rPr>
        <w:t xml:space="preserve">The Commission held an extensive review of the proposed updates to the existing Noise and Nuisance Ordinance. Mr. O’Brien </w:t>
      </w:r>
      <w:r w:rsidR="00D617CB">
        <w:rPr>
          <w:rFonts w:cstheme="minorHAnsi"/>
          <w:bCs/>
        </w:rPr>
        <w:t>provided documentation highlighting that the existing ordinance (Section 508) is nearly 19 years old, originally approved in 2007. While it was updated in 2015, the Board consensus is that further modifications are necessary.</w:t>
      </w:r>
    </w:p>
    <w:p w14:paraId="6DE03CFC" w14:textId="23CA2336" w:rsidR="00D204B0" w:rsidRDefault="00D204B0" w:rsidP="001E43DD">
      <w:pPr>
        <w:pStyle w:val="NoSpacing"/>
        <w:rPr>
          <w:rFonts w:cstheme="minorHAnsi"/>
          <w:bCs/>
        </w:rPr>
      </w:pPr>
    </w:p>
    <w:p w14:paraId="7C54ECFB" w14:textId="426A7B04" w:rsidR="00D204B0" w:rsidRDefault="00D204B0" w:rsidP="001E43DD">
      <w:pPr>
        <w:pStyle w:val="NoSpacing"/>
        <w:rPr>
          <w:rFonts w:cstheme="minorHAnsi"/>
          <w:bCs/>
        </w:rPr>
      </w:pPr>
      <w:r w:rsidRPr="004E4821">
        <w:rPr>
          <w:rFonts w:cstheme="minorHAnsi"/>
          <w:b/>
        </w:rPr>
        <w:t xml:space="preserve">Decibel </w:t>
      </w:r>
      <w:r w:rsidR="00D617CB">
        <w:rPr>
          <w:rFonts w:cstheme="minorHAnsi"/>
          <w:b/>
        </w:rPr>
        <w:t>Levels and Equipment</w:t>
      </w:r>
      <w:r>
        <w:rPr>
          <w:rFonts w:cstheme="minorHAnsi"/>
          <w:bCs/>
        </w:rPr>
        <w:t xml:space="preserve"> – </w:t>
      </w:r>
      <w:r w:rsidR="00D617CB">
        <w:rPr>
          <w:rFonts w:cstheme="minorHAnsi"/>
          <w:bCs/>
        </w:rPr>
        <w:t>The Commission discussed the need to get the police force trained on the Township’s decibel meter to ensure consistent enforcement. While Mr. Long noted that officers have received training, the equipment has not yet been utilized for formal complaints.</w:t>
      </w:r>
    </w:p>
    <w:p w14:paraId="0DABBD90" w14:textId="77777777" w:rsidR="00D204B0" w:rsidRDefault="00D204B0" w:rsidP="001E43DD">
      <w:pPr>
        <w:pStyle w:val="NoSpacing"/>
        <w:rPr>
          <w:rFonts w:cstheme="minorHAnsi"/>
          <w:bCs/>
        </w:rPr>
      </w:pPr>
    </w:p>
    <w:p w14:paraId="160ACCBF" w14:textId="6FB76CED" w:rsidR="00D204B0" w:rsidRPr="00D617CB" w:rsidRDefault="00D617CB" w:rsidP="001E43DD">
      <w:pPr>
        <w:pStyle w:val="NoSpacing"/>
        <w:rPr>
          <w:rFonts w:cstheme="minorHAnsi"/>
          <w:bCs/>
        </w:rPr>
      </w:pPr>
      <w:r>
        <w:rPr>
          <w:rFonts w:cstheme="minorHAnsi"/>
          <w:b/>
        </w:rPr>
        <w:t xml:space="preserve">Ordinance Framework – </w:t>
      </w:r>
      <w:r>
        <w:rPr>
          <w:rFonts w:cstheme="minorHAnsi"/>
          <w:bCs/>
        </w:rPr>
        <w:t>Mr. O’Brien proposed a new template modeled after Pennsylvania State Standards and suggested appending the final draft to the existing noise nuisance ordinance.</w:t>
      </w:r>
    </w:p>
    <w:p w14:paraId="4837C60B" w14:textId="77777777" w:rsidR="00D204B0" w:rsidRDefault="00D204B0" w:rsidP="001E43DD">
      <w:pPr>
        <w:pStyle w:val="NoSpacing"/>
        <w:rPr>
          <w:rFonts w:cstheme="minorHAnsi"/>
          <w:bCs/>
        </w:rPr>
      </w:pPr>
    </w:p>
    <w:p w14:paraId="32ADAC1F" w14:textId="42D8CB9E" w:rsidR="00D204B0" w:rsidRDefault="00D617CB" w:rsidP="001E43DD">
      <w:pPr>
        <w:pStyle w:val="NoSpacing"/>
        <w:rPr>
          <w:rFonts w:cstheme="minorHAnsi"/>
          <w:bCs/>
        </w:rPr>
      </w:pPr>
      <w:r>
        <w:rPr>
          <w:rFonts w:cstheme="minorHAnsi"/>
          <w:b/>
        </w:rPr>
        <w:t>Timing and Specificity</w:t>
      </w:r>
      <w:r w:rsidR="00D204B0">
        <w:rPr>
          <w:rFonts w:cstheme="minorHAnsi"/>
          <w:bCs/>
        </w:rPr>
        <w:t xml:space="preserve"> – </w:t>
      </w:r>
      <w:r w:rsidR="00FE78A3">
        <w:rPr>
          <w:rFonts w:cstheme="minorHAnsi"/>
          <w:bCs/>
        </w:rPr>
        <w:t xml:space="preserve">The Commission </w:t>
      </w:r>
      <w:r>
        <w:rPr>
          <w:rFonts w:cstheme="minorHAnsi"/>
          <w:bCs/>
        </w:rPr>
        <w:t>discussed implementing specific noise thresholds based on the time of day and day of the week.</w:t>
      </w:r>
    </w:p>
    <w:p w14:paraId="7D728093" w14:textId="77777777" w:rsidR="00D204B0" w:rsidRDefault="00D204B0" w:rsidP="001E43DD">
      <w:pPr>
        <w:pStyle w:val="NoSpacing"/>
        <w:rPr>
          <w:rFonts w:cstheme="minorHAnsi"/>
          <w:bCs/>
        </w:rPr>
      </w:pPr>
    </w:p>
    <w:p w14:paraId="303FE337" w14:textId="67BB4066" w:rsidR="00D204B0" w:rsidRDefault="00D204B0" w:rsidP="001E43DD">
      <w:pPr>
        <w:pStyle w:val="NoSpacing"/>
        <w:rPr>
          <w:rFonts w:cstheme="minorHAnsi"/>
          <w:bCs/>
        </w:rPr>
      </w:pPr>
      <w:r w:rsidRPr="004E4821">
        <w:rPr>
          <w:rFonts w:cstheme="minorHAnsi"/>
          <w:b/>
        </w:rPr>
        <w:t>Exemptions</w:t>
      </w:r>
      <w:r>
        <w:rPr>
          <w:rFonts w:cstheme="minorHAnsi"/>
          <w:bCs/>
        </w:rPr>
        <w:t xml:space="preserve"> – Specific exemptions were reviewed, including emergency sirens, agricultural operations </w:t>
      </w:r>
      <w:r w:rsidR="00FE78A3">
        <w:rPr>
          <w:rFonts w:cstheme="minorHAnsi"/>
          <w:bCs/>
        </w:rPr>
        <w:t>protected under state law</w:t>
      </w:r>
      <w:r>
        <w:rPr>
          <w:rFonts w:cstheme="minorHAnsi"/>
          <w:bCs/>
        </w:rPr>
        <w:t>, and permitted community events.</w:t>
      </w:r>
      <w:r w:rsidR="00D617CB">
        <w:rPr>
          <w:rFonts w:cstheme="minorHAnsi"/>
          <w:bCs/>
        </w:rPr>
        <w:t xml:space="preserve"> The Commission debated how to define these terms to ensure they do not conflict with the proposed Event Venue regulations.</w:t>
      </w:r>
    </w:p>
    <w:p w14:paraId="33ACEA8E" w14:textId="77777777" w:rsidR="001E43DD" w:rsidRDefault="001E43DD" w:rsidP="001E43DD">
      <w:pPr>
        <w:pStyle w:val="NoSpacing"/>
        <w:rPr>
          <w:rFonts w:cstheme="minorHAnsi"/>
          <w:bCs/>
        </w:rPr>
      </w:pPr>
    </w:p>
    <w:p w14:paraId="21CB2D62" w14:textId="77777777" w:rsidR="004E4821" w:rsidRDefault="004E4821" w:rsidP="001E43DD">
      <w:pPr>
        <w:pStyle w:val="NoSpacing"/>
        <w:rPr>
          <w:rFonts w:cstheme="minorHAnsi"/>
          <w:bCs/>
        </w:rPr>
      </w:pPr>
    </w:p>
    <w:p w14:paraId="47834A3C" w14:textId="4CA8EE83" w:rsidR="001E43DD" w:rsidRDefault="004E4821" w:rsidP="001E43DD">
      <w:pPr>
        <w:pStyle w:val="NoSpacing"/>
        <w:jc w:val="center"/>
        <w:rPr>
          <w:rFonts w:cstheme="minorHAnsi"/>
          <w:bCs/>
        </w:rPr>
      </w:pPr>
      <w:r>
        <w:rPr>
          <w:rFonts w:cstheme="minorHAnsi"/>
          <w:b/>
        </w:rPr>
        <w:t>Data Centers Ordinance Update</w:t>
      </w:r>
    </w:p>
    <w:p w14:paraId="27212AD3" w14:textId="77777777" w:rsidR="001E43DD" w:rsidRDefault="001E43DD" w:rsidP="001E43DD">
      <w:pPr>
        <w:pStyle w:val="NoSpacing"/>
        <w:jc w:val="center"/>
        <w:rPr>
          <w:rFonts w:cstheme="minorHAnsi"/>
          <w:bCs/>
        </w:rPr>
      </w:pPr>
    </w:p>
    <w:p w14:paraId="4F5370D7" w14:textId="4571F233" w:rsidR="001E53B8" w:rsidRDefault="004E4821" w:rsidP="001E43DD">
      <w:pPr>
        <w:pStyle w:val="NoSpacing"/>
        <w:rPr>
          <w:rFonts w:cstheme="minorHAnsi"/>
          <w:bCs/>
        </w:rPr>
      </w:pPr>
      <w:r>
        <w:rPr>
          <w:rFonts w:cstheme="minorHAnsi"/>
          <w:bCs/>
        </w:rPr>
        <w:t xml:space="preserve">Mr. Pantaleo presented an update regarding Data Centers, </w:t>
      </w:r>
      <w:r w:rsidR="00D617CB">
        <w:rPr>
          <w:rFonts w:cstheme="minorHAnsi"/>
          <w:bCs/>
        </w:rPr>
        <w:t>utilizing resources from Penn Future and the Delaware Riverkeeper Network.</w:t>
      </w:r>
    </w:p>
    <w:p w14:paraId="24A5E62C" w14:textId="77777777" w:rsidR="004E4821" w:rsidRDefault="004E4821" w:rsidP="001E43DD">
      <w:pPr>
        <w:pStyle w:val="NoSpacing"/>
        <w:rPr>
          <w:rFonts w:cstheme="minorHAnsi"/>
          <w:bCs/>
        </w:rPr>
      </w:pPr>
    </w:p>
    <w:p w14:paraId="2CE46C6A" w14:textId="4BB23B46" w:rsidR="004E4821" w:rsidRDefault="00D617CB" w:rsidP="001E43DD">
      <w:pPr>
        <w:pStyle w:val="NoSpacing"/>
        <w:rPr>
          <w:rFonts w:cstheme="minorHAnsi"/>
          <w:bCs/>
        </w:rPr>
      </w:pPr>
      <w:r>
        <w:rPr>
          <w:rFonts w:cstheme="minorHAnsi"/>
          <w:b/>
        </w:rPr>
        <w:t>Regulatory Intent</w:t>
      </w:r>
      <w:r w:rsidR="004E4821">
        <w:rPr>
          <w:rFonts w:cstheme="minorHAnsi"/>
          <w:bCs/>
        </w:rPr>
        <w:t xml:space="preserve"> – The </w:t>
      </w:r>
      <w:r w:rsidR="00FE78A3">
        <w:rPr>
          <w:rFonts w:cstheme="minorHAnsi"/>
          <w:bCs/>
        </w:rPr>
        <w:t xml:space="preserve">Commission </w:t>
      </w:r>
      <w:r>
        <w:rPr>
          <w:rFonts w:cstheme="minorHAnsi"/>
          <w:bCs/>
        </w:rPr>
        <w:t>clarified that this ordinance is a proactive effort to regulate the placement and operation of data centers, rather than an effort to encourage their development. The Municipal Planning Code (MPC) requires the Township to permit all uses somewhere within its borders.</w:t>
      </w:r>
    </w:p>
    <w:p w14:paraId="0C9D1800" w14:textId="77777777" w:rsidR="004E4821" w:rsidRDefault="004E4821" w:rsidP="001E43DD">
      <w:pPr>
        <w:pStyle w:val="NoSpacing"/>
        <w:rPr>
          <w:rFonts w:cstheme="minorHAnsi"/>
          <w:bCs/>
        </w:rPr>
      </w:pPr>
    </w:p>
    <w:p w14:paraId="1924D29A" w14:textId="6E0B5FDE" w:rsidR="004E4821" w:rsidRDefault="00E35216" w:rsidP="001E43DD">
      <w:pPr>
        <w:pStyle w:val="NoSpacing"/>
        <w:rPr>
          <w:rFonts w:cstheme="minorHAnsi"/>
          <w:bCs/>
        </w:rPr>
      </w:pPr>
      <w:r>
        <w:rPr>
          <w:rFonts w:cstheme="minorHAnsi"/>
          <w:b/>
        </w:rPr>
        <w:t>Project Timeline</w:t>
      </w:r>
      <w:r w:rsidR="004E4821">
        <w:rPr>
          <w:rFonts w:cstheme="minorHAnsi"/>
          <w:bCs/>
        </w:rPr>
        <w:t xml:space="preserve"> – </w:t>
      </w:r>
      <w:r>
        <w:rPr>
          <w:rFonts w:cstheme="minorHAnsi"/>
          <w:bCs/>
        </w:rPr>
        <w:t>An ad hoc committee has been formed, and a finalized draft is expected in approximately 6 to 9 months as the language continues to evolve.</w:t>
      </w:r>
    </w:p>
    <w:p w14:paraId="4DEFFFF0" w14:textId="77777777" w:rsidR="004E4821" w:rsidRDefault="004E4821" w:rsidP="001E43DD">
      <w:pPr>
        <w:pStyle w:val="NoSpacing"/>
        <w:rPr>
          <w:rFonts w:cstheme="minorHAnsi"/>
          <w:bCs/>
        </w:rPr>
      </w:pPr>
    </w:p>
    <w:p w14:paraId="1C94EF85" w14:textId="41997DCE" w:rsidR="00A671F3" w:rsidRDefault="00E35216" w:rsidP="00552CE1">
      <w:pPr>
        <w:pStyle w:val="NoSpacing"/>
        <w:rPr>
          <w:rFonts w:cstheme="minorHAnsi"/>
          <w:bCs/>
        </w:rPr>
      </w:pPr>
      <w:r>
        <w:rPr>
          <w:rFonts w:cstheme="minorHAnsi"/>
          <w:b/>
        </w:rPr>
        <w:lastRenderedPageBreak/>
        <w:t>Environmental Impact</w:t>
      </w:r>
      <w:r w:rsidR="004E4821">
        <w:rPr>
          <w:rFonts w:cstheme="minorHAnsi"/>
          <w:bCs/>
        </w:rPr>
        <w:t xml:space="preserve">– </w:t>
      </w:r>
      <w:r>
        <w:rPr>
          <w:rFonts w:cstheme="minorHAnsi"/>
          <w:bCs/>
        </w:rPr>
        <w:t>Discussion occurred regarding the Township’s lack of abundant groundwater, which may naturally limit the suitability of the area for high-usage data centers.</w:t>
      </w:r>
    </w:p>
    <w:p w14:paraId="5E5DFF62" w14:textId="77777777" w:rsidR="00821E14" w:rsidRDefault="00821E14" w:rsidP="00552CE1">
      <w:pPr>
        <w:pStyle w:val="NoSpacing"/>
        <w:rPr>
          <w:rFonts w:cstheme="minorHAnsi"/>
          <w:bCs/>
        </w:rPr>
      </w:pPr>
    </w:p>
    <w:p w14:paraId="497BF19A" w14:textId="69DDF421" w:rsidR="00821E14" w:rsidRDefault="00E35216" w:rsidP="00552CE1">
      <w:pPr>
        <w:pStyle w:val="NoSpacing"/>
        <w:rPr>
          <w:rFonts w:cstheme="minorHAnsi"/>
          <w:bCs/>
        </w:rPr>
      </w:pPr>
      <w:r>
        <w:rPr>
          <w:rFonts w:cstheme="minorHAnsi"/>
          <w:b/>
        </w:rPr>
        <w:t>Public Perception</w:t>
      </w:r>
      <w:r w:rsidR="00821E14">
        <w:rPr>
          <w:rFonts w:cstheme="minorHAnsi"/>
          <w:bCs/>
        </w:rPr>
        <w:t xml:space="preserve">– </w:t>
      </w:r>
      <w:r>
        <w:rPr>
          <w:rFonts w:cstheme="minorHAnsi"/>
          <w:bCs/>
        </w:rPr>
        <w:t>Commission members noted public concern on social media and suggested that future communication clearly outline the Township’s regulatory goals to prevent rumors.</w:t>
      </w:r>
    </w:p>
    <w:p w14:paraId="6892E5BA" w14:textId="77777777" w:rsidR="00821E14" w:rsidRDefault="00821E14" w:rsidP="00552CE1">
      <w:pPr>
        <w:pStyle w:val="NoSpacing"/>
        <w:rPr>
          <w:rFonts w:cstheme="minorHAnsi"/>
          <w:bCs/>
        </w:rPr>
      </w:pPr>
    </w:p>
    <w:p w14:paraId="708A8FDF" w14:textId="191FCBD5" w:rsidR="00821E14" w:rsidRPr="00821E14" w:rsidRDefault="00821E14" w:rsidP="00821E14">
      <w:pPr>
        <w:pStyle w:val="NoSpacing"/>
        <w:jc w:val="center"/>
        <w:rPr>
          <w:rFonts w:cstheme="minorHAnsi"/>
          <w:b/>
        </w:rPr>
      </w:pPr>
      <w:r w:rsidRPr="00821E14">
        <w:rPr>
          <w:rFonts w:cstheme="minorHAnsi"/>
          <w:b/>
        </w:rPr>
        <w:t>Event Venue Ordinance Update</w:t>
      </w:r>
    </w:p>
    <w:p w14:paraId="451C04A8" w14:textId="77777777" w:rsidR="00821E14" w:rsidRDefault="00821E14" w:rsidP="00821E14">
      <w:pPr>
        <w:pStyle w:val="NoSpacing"/>
        <w:jc w:val="center"/>
        <w:rPr>
          <w:rFonts w:cstheme="minorHAnsi"/>
          <w:bCs/>
        </w:rPr>
      </w:pPr>
    </w:p>
    <w:p w14:paraId="0B8206ED" w14:textId="745D9CD2" w:rsidR="00821E14" w:rsidRDefault="006119FA" w:rsidP="00821E14">
      <w:pPr>
        <w:pStyle w:val="NoSpacing"/>
        <w:rPr>
          <w:rFonts w:cstheme="minorHAnsi"/>
          <w:bCs/>
        </w:rPr>
      </w:pPr>
      <w:r>
        <w:rPr>
          <w:rFonts w:cstheme="minorHAnsi"/>
          <w:bCs/>
        </w:rPr>
        <w:t>Mr. Long reviewed the draft language for the Event Venue Ordinance, specifically looking to define what constitutes a “commercial event” vs. a large private gathering. Parameters such as frequency (number of events per year)</w:t>
      </w:r>
      <w:r w:rsidR="00601622">
        <w:rPr>
          <w:rFonts w:cstheme="minorHAnsi"/>
          <w:bCs/>
        </w:rPr>
        <w:t>, day-specific usage,</w:t>
      </w:r>
      <w:r>
        <w:rPr>
          <w:rFonts w:cstheme="minorHAnsi"/>
          <w:bCs/>
        </w:rPr>
        <w:t xml:space="preserve"> and guest count were proposed.</w:t>
      </w:r>
    </w:p>
    <w:p w14:paraId="174B4465" w14:textId="77777777" w:rsidR="006119FA" w:rsidRDefault="006119FA" w:rsidP="00821E14">
      <w:pPr>
        <w:pStyle w:val="NoSpacing"/>
        <w:rPr>
          <w:rFonts w:cstheme="minorHAnsi"/>
          <w:bCs/>
        </w:rPr>
      </w:pPr>
    </w:p>
    <w:p w14:paraId="2FC44853" w14:textId="67A0B7D4" w:rsidR="006119FA" w:rsidRDefault="002F7338" w:rsidP="00821E14">
      <w:pPr>
        <w:pStyle w:val="NoSpacing"/>
        <w:rPr>
          <w:rFonts w:cstheme="minorHAnsi"/>
          <w:bCs/>
        </w:rPr>
      </w:pPr>
      <w:r>
        <w:rPr>
          <w:rFonts w:cstheme="minorHAnsi"/>
          <w:b/>
        </w:rPr>
        <w:t>Profit vs. Non-Profit</w:t>
      </w:r>
      <w:r w:rsidR="006119FA">
        <w:rPr>
          <w:rFonts w:cstheme="minorHAnsi"/>
          <w:bCs/>
        </w:rPr>
        <w:t xml:space="preserve"> – The </w:t>
      </w:r>
      <w:r>
        <w:rPr>
          <w:rFonts w:cstheme="minorHAnsi"/>
          <w:bCs/>
        </w:rPr>
        <w:t>Commission debated the definition of an event venue as a “privately owned building or property”. Members discussed whether nonprofits, such as fire companies or churches, should be excluded from these regulations.</w:t>
      </w:r>
    </w:p>
    <w:p w14:paraId="494DB009" w14:textId="77777777" w:rsidR="006119FA" w:rsidRDefault="006119FA" w:rsidP="00821E14">
      <w:pPr>
        <w:pStyle w:val="NoSpacing"/>
        <w:rPr>
          <w:rFonts w:cstheme="minorHAnsi"/>
          <w:bCs/>
        </w:rPr>
      </w:pPr>
    </w:p>
    <w:p w14:paraId="3E8C5ECD" w14:textId="650D6A46" w:rsidR="006119FA" w:rsidRDefault="002F7338" w:rsidP="00821E14">
      <w:pPr>
        <w:pStyle w:val="NoSpacing"/>
        <w:rPr>
          <w:rFonts w:cstheme="minorHAnsi"/>
          <w:bCs/>
        </w:rPr>
      </w:pPr>
      <w:r>
        <w:rPr>
          <w:rFonts w:cstheme="minorHAnsi"/>
          <w:b/>
        </w:rPr>
        <w:t>Consistency in Regulation</w:t>
      </w:r>
      <w:r w:rsidR="006119FA">
        <w:rPr>
          <w:rFonts w:cstheme="minorHAnsi"/>
          <w:bCs/>
        </w:rPr>
        <w:t xml:space="preserve">– </w:t>
      </w:r>
      <w:r>
        <w:rPr>
          <w:rFonts w:cstheme="minorHAnsi"/>
          <w:bCs/>
        </w:rPr>
        <w:t>Concerns were raised regarding “double standards” if commercial venues are regulated while non-profit gatherings</w:t>
      </w:r>
      <w:r w:rsidR="00A91C7D">
        <w:rPr>
          <w:rFonts w:cstheme="minorHAnsi"/>
          <w:bCs/>
        </w:rPr>
        <w:t xml:space="preserve"> of similar size</w:t>
      </w:r>
      <w:r>
        <w:rPr>
          <w:rFonts w:cstheme="minorHAnsi"/>
          <w:bCs/>
        </w:rPr>
        <w:t xml:space="preserve"> are not.</w:t>
      </w:r>
    </w:p>
    <w:p w14:paraId="7A4899B8" w14:textId="77777777" w:rsidR="006119FA" w:rsidRDefault="006119FA" w:rsidP="00821E14">
      <w:pPr>
        <w:pStyle w:val="NoSpacing"/>
        <w:rPr>
          <w:rFonts w:cstheme="minorHAnsi"/>
          <w:bCs/>
        </w:rPr>
      </w:pPr>
    </w:p>
    <w:p w14:paraId="41458986" w14:textId="701095A4" w:rsidR="006119FA" w:rsidRDefault="002F7338" w:rsidP="00821E14">
      <w:pPr>
        <w:pStyle w:val="NoSpacing"/>
        <w:rPr>
          <w:rFonts w:cstheme="minorHAnsi"/>
          <w:bCs/>
        </w:rPr>
      </w:pPr>
      <w:r>
        <w:rPr>
          <w:rFonts w:cstheme="minorHAnsi"/>
          <w:b/>
        </w:rPr>
        <w:t>Community Impact</w:t>
      </w:r>
      <w:r w:rsidR="006119FA">
        <w:rPr>
          <w:rFonts w:cstheme="minorHAnsi"/>
          <w:bCs/>
        </w:rPr>
        <w:t xml:space="preserve"> – </w:t>
      </w:r>
      <w:r>
        <w:rPr>
          <w:rFonts w:cstheme="minorHAnsi"/>
          <w:bCs/>
        </w:rPr>
        <w:t xml:space="preserve">The Commission focused on balancing the rights of property </w:t>
      </w:r>
      <w:r w:rsidR="006C5DA3">
        <w:rPr>
          <w:rFonts w:cstheme="minorHAnsi"/>
          <w:bCs/>
        </w:rPr>
        <w:t>owners</w:t>
      </w:r>
      <w:r>
        <w:rPr>
          <w:rFonts w:cstheme="minorHAnsi"/>
          <w:bCs/>
        </w:rPr>
        <w:t xml:space="preserve"> with the needs of neighbors, specifically regarding noise and the frequency of events. Reference was made to existing venues, such as Greystone</w:t>
      </w:r>
      <w:r w:rsidR="006C5DA3">
        <w:rPr>
          <w:rFonts w:cstheme="minorHAnsi"/>
          <w:bCs/>
        </w:rPr>
        <w:t xml:space="preserve"> Farm, and their history of operation within the township.</w:t>
      </w:r>
    </w:p>
    <w:p w14:paraId="70BD7901" w14:textId="77777777" w:rsidR="006C5DA3" w:rsidRDefault="006C5DA3" w:rsidP="00821E14">
      <w:pPr>
        <w:pStyle w:val="NoSpacing"/>
        <w:rPr>
          <w:rFonts w:cstheme="minorHAnsi"/>
          <w:bCs/>
        </w:rPr>
      </w:pPr>
    </w:p>
    <w:p w14:paraId="1086BCC6" w14:textId="1AE6D940" w:rsidR="006C5DA3" w:rsidRDefault="006C5DA3" w:rsidP="00821E14">
      <w:pPr>
        <w:pStyle w:val="NoSpacing"/>
        <w:rPr>
          <w:rFonts w:cstheme="minorHAnsi"/>
          <w:bCs/>
        </w:rPr>
      </w:pPr>
      <w:r w:rsidRPr="006C5DA3">
        <w:rPr>
          <w:rFonts w:cstheme="minorHAnsi"/>
          <w:b/>
        </w:rPr>
        <w:t>Technical Standard</w:t>
      </w:r>
      <w:r>
        <w:rPr>
          <w:rFonts w:cstheme="minorHAnsi"/>
          <w:bCs/>
        </w:rPr>
        <w:t>s – The draft includes requirements for health department approvals and addresses portable restroom placement.</w:t>
      </w:r>
    </w:p>
    <w:p w14:paraId="2EBF3868" w14:textId="77777777" w:rsidR="006119FA" w:rsidRDefault="006119FA" w:rsidP="00821E14">
      <w:pPr>
        <w:pStyle w:val="NoSpacing"/>
        <w:rPr>
          <w:rFonts w:cstheme="minorHAnsi"/>
          <w:bCs/>
        </w:rPr>
      </w:pPr>
    </w:p>
    <w:p w14:paraId="55D56BC7" w14:textId="473E8C4F" w:rsidR="006119FA" w:rsidRPr="005F2EFB" w:rsidRDefault="006119FA" w:rsidP="006119FA">
      <w:pPr>
        <w:pStyle w:val="NoSpacing"/>
        <w:jc w:val="center"/>
        <w:rPr>
          <w:rFonts w:cstheme="minorHAnsi"/>
          <w:b/>
        </w:rPr>
      </w:pPr>
      <w:r w:rsidRPr="005F2EFB">
        <w:rPr>
          <w:rFonts w:cstheme="minorHAnsi"/>
          <w:b/>
        </w:rPr>
        <w:t>Accessory Dwelling Units (ADUs) Ordinance Update</w:t>
      </w:r>
    </w:p>
    <w:p w14:paraId="4BA5B84A" w14:textId="77777777" w:rsidR="005F2EFB" w:rsidRDefault="005F2EFB" w:rsidP="006119FA">
      <w:pPr>
        <w:pStyle w:val="NoSpacing"/>
        <w:jc w:val="center"/>
        <w:rPr>
          <w:rFonts w:cstheme="minorHAnsi"/>
          <w:bCs/>
        </w:rPr>
      </w:pPr>
    </w:p>
    <w:p w14:paraId="49E6D53A" w14:textId="53E71CA0" w:rsidR="00794CF8" w:rsidRDefault="00547296" w:rsidP="005F2EFB">
      <w:pPr>
        <w:pStyle w:val="NoSpacing"/>
        <w:rPr>
          <w:rFonts w:cstheme="minorHAnsi"/>
          <w:bCs/>
        </w:rPr>
      </w:pPr>
      <w:r>
        <w:rPr>
          <w:rFonts w:cstheme="minorHAnsi"/>
          <w:bCs/>
        </w:rPr>
        <w:t xml:space="preserve">This item was tabled until the next meeting as Mr. Whitesell, who is leading the research on this </w:t>
      </w:r>
      <w:r w:rsidR="001964BE">
        <w:rPr>
          <w:rFonts w:cstheme="minorHAnsi"/>
          <w:bCs/>
        </w:rPr>
        <w:t>topic,</w:t>
      </w:r>
      <w:r>
        <w:rPr>
          <w:rFonts w:cstheme="minorHAnsi"/>
          <w:bCs/>
        </w:rPr>
        <w:t xml:space="preserve"> was not in attendance.</w:t>
      </w:r>
    </w:p>
    <w:p w14:paraId="48DDB106" w14:textId="77777777" w:rsidR="00794CF8" w:rsidRDefault="00794CF8" w:rsidP="00836D6A">
      <w:pPr>
        <w:pStyle w:val="NoSpacing"/>
        <w:jc w:val="center"/>
        <w:rPr>
          <w:rFonts w:cstheme="minorHAnsi"/>
          <w:b/>
        </w:rPr>
      </w:pPr>
    </w:p>
    <w:p w14:paraId="6A1B4C8E" w14:textId="77777777" w:rsidR="00794CF8" w:rsidRDefault="00794CF8" w:rsidP="00836D6A">
      <w:pPr>
        <w:pStyle w:val="NoSpacing"/>
        <w:jc w:val="center"/>
        <w:rPr>
          <w:rFonts w:cstheme="minorHAnsi"/>
          <w:b/>
        </w:rPr>
      </w:pPr>
    </w:p>
    <w:p w14:paraId="2949FDAF" w14:textId="66C333AC" w:rsidR="00836D6A" w:rsidRDefault="000F6AA1" w:rsidP="00836D6A">
      <w:pPr>
        <w:pStyle w:val="NoSpacing"/>
        <w:jc w:val="center"/>
        <w:rPr>
          <w:rFonts w:cstheme="minorHAnsi"/>
          <w:b/>
        </w:rPr>
      </w:pPr>
      <w:r>
        <w:rPr>
          <w:rFonts w:cstheme="minorHAnsi"/>
          <w:b/>
        </w:rPr>
        <w:t xml:space="preserve">APPROVAL OF </w:t>
      </w:r>
      <w:r w:rsidR="00836D6A" w:rsidRPr="00A619F2">
        <w:rPr>
          <w:rFonts w:cstheme="minorHAnsi"/>
          <w:b/>
        </w:rPr>
        <w:t>MINUTES</w:t>
      </w:r>
    </w:p>
    <w:p w14:paraId="55F8FBB5" w14:textId="77777777" w:rsidR="009963F7" w:rsidRPr="00A619F2" w:rsidRDefault="009963F7" w:rsidP="00836D6A">
      <w:pPr>
        <w:pStyle w:val="NoSpacing"/>
        <w:jc w:val="center"/>
        <w:rPr>
          <w:rFonts w:cstheme="minorHAnsi"/>
          <w:b/>
        </w:rPr>
      </w:pPr>
    </w:p>
    <w:p w14:paraId="1695F3F3" w14:textId="48262EA1" w:rsidR="00836D6A" w:rsidRDefault="003D2555" w:rsidP="00836D6A">
      <w:pPr>
        <w:pStyle w:val="NoSpacing"/>
        <w:rPr>
          <w:rFonts w:cstheme="minorHAnsi"/>
          <w:bCs/>
        </w:rPr>
      </w:pPr>
      <w:r>
        <w:rPr>
          <w:rFonts w:cstheme="minorHAnsi"/>
          <w:bCs/>
        </w:rPr>
        <w:t xml:space="preserve">Motion made by </w:t>
      </w:r>
      <w:r w:rsidR="00085739">
        <w:rPr>
          <w:rFonts w:cstheme="minorHAnsi"/>
          <w:bCs/>
        </w:rPr>
        <w:t>M</w:t>
      </w:r>
      <w:r w:rsidR="00794CF8">
        <w:rPr>
          <w:rFonts w:cstheme="minorHAnsi"/>
          <w:bCs/>
        </w:rPr>
        <w:t>s</w:t>
      </w:r>
      <w:r w:rsidR="001E53B8">
        <w:rPr>
          <w:rFonts w:cstheme="minorHAnsi"/>
          <w:bCs/>
        </w:rPr>
        <w:t xml:space="preserve">. </w:t>
      </w:r>
      <w:r w:rsidR="00547296">
        <w:rPr>
          <w:rFonts w:cstheme="minorHAnsi"/>
          <w:bCs/>
        </w:rPr>
        <w:t>Nicholson</w:t>
      </w:r>
      <w:r>
        <w:rPr>
          <w:rFonts w:cstheme="minorHAnsi"/>
          <w:bCs/>
        </w:rPr>
        <w:t xml:space="preserve">, seconded by </w:t>
      </w:r>
      <w:r w:rsidR="00085739">
        <w:rPr>
          <w:rFonts w:cstheme="minorHAnsi"/>
          <w:bCs/>
        </w:rPr>
        <w:t>M</w:t>
      </w:r>
      <w:r w:rsidR="006D2ED0">
        <w:rPr>
          <w:rFonts w:cstheme="minorHAnsi"/>
          <w:bCs/>
        </w:rPr>
        <w:t xml:space="preserve">r. </w:t>
      </w:r>
      <w:r w:rsidR="00547296">
        <w:rPr>
          <w:rFonts w:cstheme="minorHAnsi"/>
          <w:bCs/>
        </w:rPr>
        <w:t>Long</w:t>
      </w:r>
      <w:r>
        <w:rPr>
          <w:rFonts w:cstheme="minorHAnsi"/>
          <w:bCs/>
        </w:rPr>
        <w:t xml:space="preserve">, and </w:t>
      </w:r>
      <w:r w:rsidR="001E53B8">
        <w:rPr>
          <w:rFonts w:cstheme="minorHAnsi"/>
          <w:bCs/>
        </w:rPr>
        <w:t xml:space="preserve">unanimously </w:t>
      </w:r>
      <w:r>
        <w:rPr>
          <w:rFonts w:cstheme="minorHAnsi"/>
          <w:bCs/>
        </w:rPr>
        <w:t xml:space="preserve">carried to approve the meeting minutes from the </w:t>
      </w:r>
      <w:r w:rsidR="00794CF8">
        <w:rPr>
          <w:rFonts w:cstheme="minorHAnsi"/>
          <w:bCs/>
        </w:rPr>
        <w:t>March</w:t>
      </w:r>
      <w:r>
        <w:rPr>
          <w:rFonts w:cstheme="minorHAnsi"/>
          <w:bCs/>
        </w:rPr>
        <w:t xml:space="preserve"> </w:t>
      </w:r>
      <w:r w:rsidR="00794CF8">
        <w:rPr>
          <w:rFonts w:cstheme="minorHAnsi"/>
          <w:bCs/>
        </w:rPr>
        <w:t>19</w:t>
      </w:r>
      <w:r>
        <w:rPr>
          <w:rFonts w:cstheme="minorHAnsi"/>
          <w:bCs/>
        </w:rPr>
        <w:t>, 202</w:t>
      </w:r>
      <w:r w:rsidR="00C27143">
        <w:rPr>
          <w:rFonts w:cstheme="minorHAnsi"/>
          <w:bCs/>
        </w:rPr>
        <w:t>6</w:t>
      </w:r>
      <w:r>
        <w:rPr>
          <w:rFonts w:cstheme="minorHAnsi"/>
          <w:bCs/>
        </w:rPr>
        <w:t xml:space="preserve"> meeting</w:t>
      </w:r>
      <w:r w:rsidR="005338F2">
        <w:rPr>
          <w:rFonts w:cstheme="minorHAnsi"/>
          <w:bCs/>
        </w:rPr>
        <w:t>.</w:t>
      </w:r>
    </w:p>
    <w:p w14:paraId="035FA1CE" w14:textId="77777777" w:rsidR="0087565A" w:rsidRDefault="0087565A" w:rsidP="00836D6A">
      <w:pPr>
        <w:pStyle w:val="NoSpacing"/>
        <w:rPr>
          <w:rFonts w:cstheme="minorHAnsi"/>
          <w:bCs/>
        </w:rPr>
      </w:pPr>
    </w:p>
    <w:p w14:paraId="31D1D482" w14:textId="59829B13" w:rsidR="007131BF" w:rsidRDefault="0056541F" w:rsidP="0056541F">
      <w:pPr>
        <w:pStyle w:val="NoSpacing"/>
        <w:jc w:val="center"/>
        <w:rPr>
          <w:rFonts w:cstheme="minorHAnsi"/>
          <w:b/>
        </w:rPr>
      </w:pPr>
      <w:r w:rsidRPr="0056541F">
        <w:rPr>
          <w:rFonts w:cstheme="minorHAnsi"/>
          <w:b/>
        </w:rPr>
        <w:t>CORRESPONDENCE</w:t>
      </w:r>
    </w:p>
    <w:p w14:paraId="1D074A6A" w14:textId="77777777" w:rsidR="0056541F" w:rsidRDefault="0056541F" w:rsidP="0056541F">
      <w:pPr>
        <w:pStyle w:val="NoSpacing"/>
        <w:jc w:val="center"/>
        <w:rPr>
          <w:rFonts w:cstheme="minorHAnsi"/>
          <w:b/>
        </w:rPr>
      </w:pPr>
    </w:p>
    <w:p w14:paraId="1675370F" w14:textId="5F9E7E31" w:rsidR="0056541F" w:rsidRDefault="00FE78A3" w:rsidP="0056541F">
      <w:pPr>
        <w:pStyle w:val="NoSpacing"/>
        <w:rPr>
          <w:rFonts w:cstheme="minorHAnsi"/>
          <w:bCs/>
        </w:rPr>
      </w:pPr>
      <w:r>
        <w:rPr>
          <w:rFonts w:cstheme="minorHAnsi"/>
          <w:bCs/>
        </w:rPr>
        <w:t>Noted correspondence listed an</w:t>
      </w:r>
      <w:r w:rsidR="00794CF8">
        <w:rPr>
          <w:rFonts w:cstheme="minorHAnsi"/>
          <w:bCs/>
        </w:rPr>
        <w:t xml:space="preserve"> email from Board Liaison, Jim Hopkins, regarding his absence.</w:t>
      </w:r>
    </w:p>
    <w:p w14:paraId="72F91A97" w14:textId="77777777" w:rsidR="0056541F" w:rsidRPr="0056541F" w:rsidRDefault="0056541F" w:rsidP="0056541F">
      <w:pPr>
        <w:pStyle w:val="NoSpacing"/>
        <w:rPr>
          <w:rFonts w:cstheme="minorHAnsi"/>
          <w:bCs/>
        </w:rPr>
      </w:pPr>
    </w:p>
    <w:p w14:paraId="014D9E02" w14:textId="13785FC6" w:rsidR="0087565A" w:rsidRDefault="0087565A" w:rsidP="0087565A">
      <w:pPr>
        <w:pStyle w:val="NoSpacing"/>
        <w:jc w:val="center"/>
        <w:rPr>
          <w:rFonts w:cstheme="minorHAnsi"/>
          <w:b/>
        </w:rPr>
      </w:pPr>
      <w:r>
        <w:rPr>
          <w:rFonts w:cstheme="minorHAnsi"/>
          <w:b/>
        </w:rPr>
        <w:t>PUBLIC COMMENTS</w:t>
      </w:r>
    </w:p>
    <w:p w14:paraId="28C6B165" w14:textId="77777777" w:rsidR="0018159C" w:rsidRDefault="0018159C" w:rsidP="0087565A">
      <w:pPr>
        <w:pStyle w:val="NoSpacing"/>
        <w:jc w:val="center"/>
        <w:rPr>
          <w:rFonts w:cstheme="minorHAnsi"/>
          <w:b/>
        </w:rPr>
      </w:pPr>
    </w:p>
    <w:p w14:paraId="774C603E" w14:textId="4868A396" w:rsidR="001E53B8" w:rsidRDefault="00547296" w:rsidP="0018159C">
      <w:pPr>
        <w:pStyle w:val="NoSpacing"/>
        <w:rPr>
          <w:rFonts w:cstheme="minorHAnsi"/>
          <w:bCs/>
        </w:rPr>
      </w:pPr>
      <w:r>
        <w:rPr>
          <w:rFonts w:cstheme="minorHAnsi"/>
          <w:bCs/>
        </w:rPr>
        <w:t>Jennifer Pelton</w:t>
      </w:r>
      <w:r w:rsidR="001E53B8">
        <w:rPr>
          <w:rFonts w:cstheme="minorHAnsi"/>
          <w:bCs/>
        </w:rPr>
        <w:t xml:space="preserve"> (</w:t>
      </w:r>
      <w:r>
        <w:rPr>
          <w:rFonts w:cstheme="minorHAnsi"/>
          <w:bCs/>
        </w:rPr>
        <w:t>Peach Tree Way</w:t>
      </w:r>
      <w:r w:rsidR="001E53B8">
        <w:rPr>
          <w:rFonts w:cstheme="minorHAnsi"/>
          <w:bCs/>
        </w:rPr>
        <w:t xml:space="preserve">) </w:t>
      </w:r>
      <w:r w:rsidR="00B51FD4">
        <w:rPr>
          <w:rFonts w:cstheme="minorHAnsi"/>
          <w:bCs/>
        </w:rPr>
        <w:t xml:space="preserve">– She </w:t>
      </w:r>
      <w:r>
        <w:rPr>
          <w:rFonts w:cstheme="minorHAnsi"/>
          <w:bCs/>
        </w:rPr>
        <w:t>addressed the commission regarding the Data Center Ordinance. She provided the Commission with flyers, publications, and references to</w:t>
      </w:r>
      <w:r w:rsidR="001964BE">
        <w:rPr>
          <w:rFonts w:cstheme="minorHAnsi"/>
          <w:bCs/>
        </w:rPr>
        <w:t xml:space="preserve"> </w:t>
      </w:r>
      <w:r>
        <w:rPr>
          <w:rFonts w:cstheme="minorHAnsi"/>
          <w:bCs/>
        </w:rPr>
        <w:t>podcasts and various articles concerning the environmental and surveillance impacts of data centers. Concern was raised regarding worker safety, hearing protection, and the long-term impact on the community.</w:t>
      </w:r>
    </w:p>
    <w:p w14:paraId="30DF31DE" w14:textId="77777777" w:rsidR="00547296" w:rsidRDefault="00547296" w:rsidP="0018159C">
      <w:pPr>
        <w:pStyle w:val="NoSpacing"/>
        <w:rPr>
          <w:rFonts w:cstheme="minorHAnsi"/>
          <w:bCs/>
        </w:rPr>
      </w:pPr>
    </w:p>
    <w:p w14:paraId="0923878F" w14:textId="23D50535" w:rsidR="00547296" w:rsidRDefault="00547296" w:rsidP="0018159C">
      <w:pPr>
        <w:pStyle w:val="NoSpacing"/>
        <w:rPr>
          <w:rFonts w:cstheme="minorHAnsi"/>
          <w:bCs/>
        </w:rPr>
      </w:pPr>
      <w:r>
        <w:rPr>
          <w:rFonts w:cstheme="minorHAnsi"/>
          <w:bCs/>
        </w:rPr>
        <w:lastRenderedPageBreak/>
        <w:t>The Commission expressed appreciation for Jennifer’s research and confirmed that there would be multiple future opportunities for public input as the ordinance moves forward.</w:t>
      </w:r>
    </w:p>
    <w:p w14:paraId="6CB0AEF0" w14:textId="77777777" w:rsidR="001E53B8" w:rsidRDefault="001E53B8" w:rsidP="0018159C">
      <w:pPr>
        <w:pStyle w:val="NoSpacing"/>
        <w:rPr>
          <w:rFonts w:cstheme="minorHAnsi"/>
          <w:bCs/>
        </w:rPr>
      </w:pPr>
    </w:p>
    <w:p w14:paraId="40304ABD" w14:textId="070C3B21" w:rsidR="007131BF" w:rsidRDefault="00C904C8" w:rsidP="0018159C">
      <w:pPr>
        <w:pStyle w:val="NoSpacing"/>
        <w:rPr>
          <w:rFonts w:cstheme="minorHAnsi"/>
          <w:bCs/>
        </w:rPr>
      </w:pPr>
      <w:r>
        <w:rPr>
          <w:rFonts w:cstheme="minorHAnsi"/>
          <w:bCs/>
        </w:rPr>
        <w:t xml:space="preserve">Arianna Elinich (Route 412) – </w:t>
      </w:r>
      <w:r w:rsidR="00B51FD4">
        <w:rPr>
          <w:rFonts w:cstheme="minorHAnsi"/>
          <w:bCs/>
        </w:rPr>
        <w:t xml:space="preserve">She </w:t>
      </w:r>
      <w:r>
        <w:rPr>
          <w:rFonts w:cstheme="minorHAnsi"/>
          <w:bCs/>
        </w:rPr>
        <w:t xml:space="preserve">warned </w:t>
      </w:r>
      <w:r w:rsidR="00FA6B2E">
        <w:rPr>
          <w:rFonts w:cstheme="minorHAnsi"/>
          <w:bCs/>
        </w:rPr>
        <w:t>that “excessive</w:t>
      </w:r>
      <w:r>
        <w:rPr>
          <w:rFonts w:cstheme="minorHAnsi"/>
          <w:bCs/>
        </w:rPr>
        <w:t xml:space="preserve"> emergency generator use” has appeared to be a loophole currently being abused by developers</w:t>
      </w:r>
      <w:r w:rsidR="00FA6B2E">
        <w:rPr>
          <w:rFonts w:cstheme="minorHAnsi"/>
          <w:bCs/>
        </w:rPr>
        <w:t>. She emphasized the importance of the Environmental Rights Amendment of the Pennsylvania Constitution and urged the Commission to include groundwork in the local ordinance that reflects these constitutional protections to help it withstand potential legal challenges in higher courts. She advocated for the township to implement an ordinance sooner rather than later, pointing out that other townships have been forced into a reactive stance. Arianna also noted that Springfield has “unique characteristics” that need to be protected from developers who might otherwise take advantage of the township’s land.</w:t>
      </w:r>
    </w:p>
    <w:p w14:paraId="732B4F79" w14:textId="77777777" w:rsidR="00FA6B2E" w:rsidRDefault="00FA6B2E" w:rsidP="0018159C">
      <w:pPr>
        <w:pStyle w:val="NoSpacing"/>
        <w:rPr>
          <w:rFonts w:cstheme="minorHAnsi"/>
          <w:bCs/>
        </w:rPr>
      </w:pPr>
    </w:p>
    <w:p w14:paraId="69B72F2D" w14:textId="77777777" w:rsidR="00FA6B2E" w:rsidRDefault="00FA6B2E" w:rsidP="0018159C">
      <w:pPr>
        <w:pStyle w:val="NoSpacing"/>
        <w:rPr>
          <w:rFonts w:cstheme="minorHAnsi"/>
          <w:bCs/>
        </w:rPr>
      </w:pPr>
    </w:p>
    <w:p w14:paraId="6E934CBF" w14:textId="3710A4BF" w:rsidR="001E53B8" w:rsidRDefault="001E53B8" w:rsidP="001E53B8">
      <w:pPr>
        <w:pStyle w:val="NoSpacing"/>
        <w:jc w:val="center"/>
        <w:rPr>
          <w:rFonts w:cstheme="minorHAnsi"/>
          <w:b/>
        </w:rPr>
      </w:pPr>
      <w:r w:rsidRPr="001E53B8">
        <w:rPr>
          <w:rFonts w:cstheme="minorHAnsi"/>
          <w:b/>
        </w:rPr>
        <w:t>ADDITIONAL COMMENTS</w:t>
      </w:r>
    </w:p>
    <w:p w14:paraId="0094EF04" w14:textId="77777777" w:rsidR="001E53B8" w:rsidRDefault="001E53B8" w:rsidP="001E53B8">
      <w:pPr>
        <w:pStyle w:val="NoSpacing"/>
        <w:jc w:val="center"/>
        <w:rPr>
          <w:rFonts w:cstheme="minorHAnsi"/>
          <w:b/>
        </w:rPr>
      </w:pPr>
    </w:p>
    <w:p w14:paraId="728253A8" w14:textId="62F63C9D" w:rsidR="003E4C59" w:rsidRPr="001E53B8" w:rsidRDefault="003D7DBF" w:rsidP="001E53B8">
      <w:pPr>
        <w:pStyle w:val="NoSpacing"/>
        <w:rPr>
          <w:rFonts w:cstheme="minorHAnsi"/>
          <w:bCs/>
        </w:rPr>
      </w:pPr>
      <w:r>
        <w:rPr>
          <w:rFonts w:cstheme="minorHAnsi"/>
          <w:bCs/>
        </w:rPr>
        <w:t>No additional comments.</w:t>
      </w:r>
    </w:p>
    <w:p w14:paraId="6C2E9B22" w14:textId="77777777" w:rsidR="001E53B8" w:rsidRDefault="001E53B8" w:rsidP="0018159C">
      <w:pPr>
        <w:pStyle w:val="NoSpacing"/>
        <w:rPr>
          <w:rFonts w:cstheme="minorHAnsi"/>
          <w:bCs/>
        </w:rPr>
      </w:pPr>
    </w:p>
    <w:p w14:paraId="0B8CA3D8" w14:textId="77777777" w:rsidR="0056541F" w:rsidRDefault="0056541F" w:rsidP="0018159C">
      <w:pPr>
        <w:pStyle w:val="NoSpacing"/>
        <w:jc w:val="center"/>
        <w:rPr>
          <w:rFonts w:cstheme="minorHAnsi"/>
          <w:b/>
        </w:rPr>
      </w:pPr>
    </w:p>
    <w:p w14:paraId="192714AC" w14:textId="1C307F34" w:rsidR="0018159C" w:rsidRPr="0018159C" w:rsidRDefault="0018159C" w:rsidP="0018159C">
      <w:pPr>
        <w:pStyle w:val="NoSpacing"/>
        <w:jc w:val="center"/>
        <w:rPr>
          <w:rFonts w:cstheme="minorHAnsi"/>
          <w:b/>
        </w:rPr>
      </w:pPr>
      <w:r w:rsidRPr="0018159C">
        <w:rPr>
          <w:rFonts w:cstheme="minorHAnsi"/>
          <w:b/>
        </w:rPr>
        <w:t>COMMISSION COMMENTS</w:t>
      </w:r>
    </w:p>
    <w:p w14:paraId="7D236FA1" w14:textId="77777777" w:rsidR="009963F7" w:rsidRPr="00A619F2" w:rsidRDefault="009963F7" w:rsidP="0087565A">
      <w:pPr>
        <w:pStyle w:val="NoSpacing"/>
        <w:jc w:val="center"/>
        <w:rPr>
          <w:rFonts w:cstheme="minorHAnsi"/>
          <w:b/>
        </w:rPr>
      </w:pPr>
    </w:p>
    <w:p w14:paraId="01125E08" w14:textId="3DA9D00A" w:rsidR="006D2ED0" w:rsidRDefault="0056541F" w:rsidP="006D2ED0">
      <w:pPr>
        <w:pStyle w:val="NoSpacing"/>
        <w:rPr>
          <w:rFonts w:cstheme="minorHAnsi"/>
          <w:bCs/>
        </w:rPr>
      </w:pPr>
      <w:r>
        <w:rPr>
          <w:rFonts w:cstheme="minorHAnsi"/>
          <w:bCs/>
        </w:rPr>
        <w:t>Next Planning Commission meeting will be held on April 1</w:t>
      </w:r>
      <w:r w:rsidR="00794CF8">
        <w:rPr>
          <w:rFonts w:cstheme="minorHAnsi"/>
          <w:bCs/>
        </w:rPr>
        <w:t>6</w:t>
      </w:r>
      <w:r>
        <w:rPr>
          <w:rFonts w:cstheme="minorHAnsi"/>
          <w:bCs/>
        </w:rPr>
        <w:t>, 2026.</w:t>
      </w:r>
    </w:p>
    <w:p w14:paraId="17E28F4D" w14:textId="77777777" w:rsidR="002C6D9C" w:rsidRDefault="002C6D9C" w:rsidP="000E3EF9">
      <w:pPr>
        <w:pStyle w:val="NoSpacing"/>
        <w:jc w:val="center"/>
        <w:rPr>
          <w:rFonts w:cstheme="minorHAnsi"/>
          <w:b/>
          <w:color w:val="000000" w:themeColor="text1"/>
        </w:rPr>
      </w:pPr>
    </w:p>
    <w:p w14:paraId="5A81DB24" w14:textId="77777777" w:rsidR="007131BF" w:rsidRDefault="007131BF" w:rsidP="000E3EF9">
      <w:pPr>
        <w:pStyle w:val="NoSpacing"/>
        <w:jc w:val="center"/>
        <w:rPr>
          <w:rFonts w:cstheme="minorHAnsi"/>
          <w:b/>
          <w:color w:val="000000" w:themeColor="text1"/>
        </w:rPr>
      </w:pPr>
    </w:p>
    <w:p w14:paraId="05AA0131" w14:textId="4E4A6A73" w:rsidR="004A0504" w:rsidRDefault="004A0504" w:rsidP="000E3EF9">
      <w:pPr>
        <w:pStyle w:val="NoSpacing"/>
        <w:jc w:val="center"/>
        <w:rPr>
          <w:rFonts w:cstheme="minorHAnsi"/>
          <w:b/>
          <w:color w:val="000000" w:themeColor="text1"/>
        </w:rPr>
      </w:pPr>
      <w:r w:rsidRPr="00A619F2">
        <w:rPr>
          <w:rFonts w:cstheme="minorHAnsi"/>
          <w:b/>
          <w:color w:val="000000" w:themeColor="text1"/>
        </w:rPr>
        <w:t>ADJOURNMENT</w:t>
      </w:r>
    </w:p>
    <w:p w14:paraId="62F6C847" w14:textId="77777777" w:rsidR="009963F7" w:rsidRPr="00A619F2" w:rsidRDefault="009963F7" w:rsidP="000E3EF9">
      <w:pPr>
        <w:pStyle w:val="NoSpacing"/>
        <w:jc w:val="center"/>
        <w:rPr>
          <w:rFonts w:cstheme="minorHAnsi"/>
          <w:b/>
          <w:color w:val="000000" w:themeColor="text1"/>
        </w:rPr>
      </w:pPr>
    </w:p>
    <w:p w14:paraId="1F199EE4" w14:textId="217DA444" w:rsidR="004A0504" w:rsidRDefault="004A0504" w:rsidP="004A0504">
      <w:pPr>
        <w:pStyle w:val="NoSpacing"/>
        <w:rPr>
          <w:rFonts w:cstheme="minorHAnsi"/>
          <w:color w:val="000000" w:themeColor="text1"/>
        </w:rPr>
      </w:pPr>
      <w:r w:rsidRPr="00A619F2">
        <w:rPr>
          <w:rFonts w:cstheme="minorHAnsi"/>
          <w:color w:val="000000" w:themeColor="text1"/>
        </w:rPr>
        <w:t>Motion by</w:t>
      </w:r>
      <w:r w:rsidR="00E0321D" w:rsidRPr="00A619F2">
        <w:rPr>
          <w:rFonts w:cstheme="minorHAnsi"/>
          <w:color w:val="000000" w:themeColor="text1"/>
        </w:rPr>
        <w:t xml:space="preserve"> </w:t>
      </w:r>
      <w:r w:rsidR="00406E8A">
        <w:rPr>
          <w:rFonts w:cstheme="minorHAnsi"/>
          <w:color w:val="000000" w:themeColor="text1"/>
        </w:rPr>
        <w:t>M</w:t>
      </w:r>
      <w:r w:rsidR="006D2ED0">
        <w:rPr>
          <w:rFonts w:cstheme="minorHAnsi"/>
          <w:color w:val="000000" w:themeColor="text1"/>
        </w:rPr>
        <w:t xml:space="preserve">r. </w:t>
      </w:r>
      <w:r w:rsidR="004F64DF">
        <w:rPr>
          <w:rFonts w:cstheme="minorHAnsi"/>
          <w:color w:val="000000" w:themeColor="text1"/>
        </w:rPr>
        <w:t>Long</w:t>
      </w:r>
      <w:r w:rsidRPr="00A619F2">
        <w:rPr>
          <w:rFonts w:cstheme="minorHAnsi"/>
          <w:color w:val="000000" w:themeColor="text1"/>
        </w:rPr>
        <w:t>, seconded by</w:t>
      </w:r>
      <w:r w:rsidR="00E0321D" w:rsidRPr="00A619F2">
        <w:rPr>
          <w:rFonts w:cstheme="minorHAnsi"/>
          <w:color w:val="000000" w:themeColor="text1"/>
        </w:rPr>
        <w:t xml:space="preserve"> </w:t>
      </w:r>
      <w:r w:rsidR="00406E8A">
        <w:rPr>
          <w:rFonts w:cstheme="minorHAnsi"/>
          <w:color w:val="000000" w:themeColor="text1"/>
        </w:rPr>
        <w:t>M</w:t>
      </w:r>
      <w:r w:rsidR="00794CF8">
        <w:rPr>
          <w:rFonts w:cstheme="minorHAnsi"/>
          <w:color w:val="000000" w:themeColor="text1"/>
        </w:rPr>
        <w:t xml:space="preserve">s. </w:t>
      </w:r>
      <w:r w:rsidR="004F64DF">
        <w:rPr>
          <w:rFonts w:cstheme="minorHAnsi"/>
          <w:color w:val="000000" w:themeColor="text1"/>
        </w:rPr>
        <w:t>Nicholson</w:t>
      </w:r>
      <w:r w:rsidR="007053F7">
        <w:rPr>
          <w:rFonts w:cstheme="minorHAnsi"/>
          <w:color w:val="000000" w:themeColor="text1"/>
        </w:rPr>
        <w:t xml:space="preserve"> </w:t>
      </w:r>
      <w:r w:rsidRPr="00A619F2">
        <w:rPr>
          <w:rFonts w:cstheme="minorHAnsi"/>
          <w:color w:val="000000" w:themeColor="text1"/>
        </w:rPr>
        <w:t xml:space="preserve">and </w:t>
      </w:r>
      <w:r w:rsidR="00F86E88">
        <w:rPr>
          <w:rFonts w:cstheme="minorHAnsi"/>
          <w:color w:val="000000" w:themeColor="text1"/>
        </w:rPr>
        <w:t xml:space="preserve">unanimously </w:t>
      </w:r>
      <w:r w:rsidRPr="00A619F2">
        <w:rPr>
          <w:rFonts w:cstheme="minorHAnsi"/>
          <w:color w:val="000000" w:themeColor="text1"/>
        </w:rPr>
        <w:t>carried to adjourn the meeting</w:t>
      </w:r>
      <w:r w:rsidR="00B17DFF" w:rsidRPr="00A619F2">
        <w:rPr>
          <w:rFonts w:cstheme="minorHAnsi"/>
          <w:color w:val="000000" w:themeColor="text1"/>
        </w:rPr>
        <w:t xml:space="preserve"> at </w:t>
      </w:r>
      <w:r w:rsidR="00794CF8">
        <w:rPr>
          <w:rFonts w:cstheme="minorHAnsi"/>
          <w:color w:val="000000" w:themeColor="text1"/>
        </w:rPr>
        <w:t>8</w:t>
      </w:r>
      <w:r w:rsidR="0056541F">
        <w:rPr>
          <w:rFonts w:cstheme="minorHAnsi"/>
          <w:color w:val="000000" w:themeColor="text1"/>
        </w:rPr>
        <w:t>:</w:t>
      </w:r>
      <w:r w:rsidR="00794CF8">
        <w:rPr>
          <w:rFonts w:cstheme="minorHAnsi"/>
          <w:color w:val="000000" w:themeColor="text1"/>
        </w:rPr>
        <w:t>2</w:t>
      </w:r>
      <w:r w:rsidR="0056541F">
        <w:rPr>
          <w:rFonts w:cstheme="minorHAnsi"/>
          <w:color w:val="000000" w:themeColor="text1"/>
        </w:rPr>
        <w:t>1</w:t>
      </w:r>
      <w:r w:rsidR="00B17DFF" w:rsidRPr="00A619F2">
        <w:rPr>
          <w:rFonts w:cstheme="minorHAnsi"/>
          <w:color w:val="000000" w:themeColor="text1"/>
        </w:rPr>
        <w:t xml:space="preserve"> </w:t>
      </w:r>
      <w:r w:rsidR="009177EF">
        <w:rPr>
          <w:rFonts w:cstheme="minorHAnsi"/>
          <w:color w:val="000000" w:themeColor="text1"/>
        </w:rPr>
        <w:t>PM.</w:t>
      </w:r>
      <w:r w:rsidR="00B32D68">
        <w:rPr>
          <w:rFonts w:cstheme="minorHAnsi"/>
          <w:color w:val="000000" w:themeColor="text1"/>
        </w:rPr>
        <w:t xml:space="preserve"> </w:t>
      </w:r>
    </w:p>
    <w:p w14:paraId="3D99463F" w14:textId="77777777" w:rsidR="009177EF" w:rsidRPr="00A619F2" w:rsidRDefault="009177EF" w:rsidP="004A0504">
      <w:pPr>
        <w:pStyle w:val="NoSpacing"/>
        <w:rPr>
          <w:rFonts w:cstheme="minorHAnsi"/>
          <w:color w:val="000000" w:themeColor="text1"/>
        </w:rPr>
      </w:pPr>
    </w:p>
    <w:p w14:paraId="1FAF59ED" w14:textId="77777777" w:rsidR="002E2440" w:rsidRDefault="002E2440" w:rsidP="004A0504">
      <w:pPr>
        <w:pStyle w:val="NoSpacing"/>
        <w:rPr>
          <w:rFonts w:cstheme="minorHAnsi"/>
          <w:color w:val="000000" w:themeColor="text1"/>
        </w:rPr>
      </w:pPr>
    </w:p>
    <w:p w14:paraId="28F692BE" w14:textId="7491FD4D" w:rsidR="004C1DFB" w:rsidRPr="00A619F2" w:rsidRDefault="004A0504" w:rsidP="004A0504">
      <w:pPr>
        <w:pStyle w:val="NoSpacing"/>
        <w:rPr>
          <w:rFonts w:cstheme="minorHAnsi"/>
          <w:color w:val="000000" w:themeColor="text1"/>
        </w:rPr>
      </w:pPr>
      <w:r w:rsidRPr="00A619F2">
        <w:rPr>
          <w:rFonts w:cstheme="minorHAnsi"/>
          <w:color w:val="000000" w:themeColor="text1"/>
        </w:rPr>
        <w:t>Respectfully submitted,</w:t>
      </w:r>
    </w:p>
    <w:p w14:paraId="7699C246" w14:textId="77777777" w:rsidR="001F55F5" w:rsidRDefault="001F55F5" w:rsidP="004A0504">
      <w:pPr>
        <w:pStyle w:val="NoSpacing"/>
        <w:rPr>
          <w:rFonts w:cstheme="minorHAnsi"/>
          <w:color w:val="000000" w:themeColor="text1"/>
        </w:rPr>
      </w:pPr>
    </w:p>
    <w:p w14:paraId="63858ECB" w14:textId="77777777" w:rsidR="002E2440" w:rsidRPr="00A619F2" w:rsidRDefault="002E2440" w:rsidP="004A0504">
      <w:pPr>
        <w:pStyle w:val="NoSpacing"/>
        <w:rPr>
          <w:rFonts w:cstheme="minorHAnsi"/>
          <w:color w:val="000000" w:themeColor="text1"/>
        </w:rPr>
      </w:pPr>
    </w:p>
    <w:p w14:paraId="6F79C2C3" w14:textId="1CEF9B72" w:rsidR="004A0504" w:rsidRDefault="005327F1" w:rsidP="004A0504">
      <w:pPr>
        <w:pStyle w:val="NoSpacing"/>
        <w:rPr>
          <w:rFonts w:cstheme="minorHAnsi"/>
          <w:color w:val="000000" w:themeColor="text1"/>
        </w:rPr>
      </w:pPr>
      <w:r>
        <w:rPr>
          <w:rFonts w:cstheme="minorHAnsi"/>
          <w:color w:val="000000" w:themeColor="text1"/>
        </w:rPr>
        <w:t>Rich Pursell</w:t>
      </w:r>
    </w:p>
    <w:p w14:paraId="16E58E7E" w14:textId="083369F5" w:rsidR="002E2440" w:rsidRDefault="005327F1" w:rsidP="004A0504">
      <w:pPr>
        <w:pStyle w:val="NoSpacing"/>
        <w:rPr>
          <w:rFonts w:cstheme="minorHAnsi"/>
          <w:color w:val="000000" w:themeColor="text1"/>
        </w:rPr>
      </w:pPr>
      <w:r>
        <w:rPr>
          <w:rFonts w:cstheme="minorHAnsi"/>
          <w:color w:val="000000" w:themeColor="text1"/>
        </w:rPr>
        <w:t>Township Manager</w:t>
      </w:r>
      <w:r w:rsidR="002E2440">
        <w:rPr>
          <w:rFonts w:cstheme="minorHAnsi"/>
          <w:color w:val="000000" w:themeColor="text1"/>
        </w:rPr>
        <w:t xml:space="preserve"> </w:t>
      </w:r>
    </w:p>
    <w:p w14:paraId="147A5E1D" w14:textId="77777777" w:rsidR="00DC4533" w:rsidRDefault="00DC4533" w:rsidP="004A0504">
      <w:pPr>
        <w:pStyle w:val="NoSpacing"/>
        <w:rPr>
          <w:rFonts w:cstheme="minorHAnsi"/>
          <w:color w:val="000000" w:themeColor="text1"/>
        </w:rPr>
      </w:pPr>
    </w:p>
    <w:sectPr w:rsidR="00DC4533" w:rsidSect="006A64F0">
      <w:headerReference w:type="default" r:id="rId8"/>
      <w:footerReference w:type="default" r:id="rId9"/>
      <w:pgSz w:w="12240" w:h="15840"/>
      <w:pgMar w:top="864" w:right="1166"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FBE5" w14:textId="77777777" w:rsidR="00435940" w:rsidRDefault="00435940" w:rsidP="007656CF">
      <w:r>
        <w:separator/>
      </w:r>
    </w:p>
  </w:endnote>
  <w:endnote w:type="continuationSeparator" w:id="0">
    <w:p w14:paraId="3DAE2CC0" w14:textId="77777777" w:rsidR="00435940" w:rsidRDefault="00435940" w:rsidP="007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323D" w14:textId="77777777" w:rsidR="002A2173" w:rsidRPr="007656CF" w:rsidRDefault="00757225" w:rsidP="00757225">
    <w:pPr>
      <w:pStyle w:val="Footer"/>
      <w:tabs>
        <w:tab w:val="center" w:pos="4817"/>
        <w:tab w:val="left" w:pos="8328"/>
      </w:tabs>
      <w:rPr>
        <w:rFonts w:asciiTheme="minorHAnsi" w:hAnsiTheme="minorHAnsi" w:cstheme="minorHAnsi"/>
      </w:rPr>
    </w:pPr>
    <w:r>
      <w:tab/>
    </w:r>
    <w:r>
      <w:tab/>
    </w:r>
    <w:sdt>
      <w:sdtPr>
        <w:id w:val="-639490202"/>
        <w:docPartObj>
          <w:docPartGallery w:val="Page Numbers (Bottom of Page)"/>
          <w:docPartUnique/>
        </w:docPartObj>
      </w:sdtPr>
      <w:sdtEndPr>
        <w:rPr>
          <w:rFonts w:asciiTheme="minorHAnsi" w:hAnsiTheme="minorHAnsi" w:cstheme="minorHAnsi"/>
          <w:noProof/>
        </w:rPr>
      </w:sdtEndPr>
      <w:sdtContent>
        <w:r w:rsidR="002A2173" w:rsidRPr="007656CF">
          <w:rPr>
            <w:rFonts w:asciiTheme="minorHAnsi" w:hAnsiTheme="minorHAnsi" w:cstheme="minorHAnsi"/>
          </w:rPr>
          <w:fldChar w:fldCharType="begin"/>
        </w:r>
        <w:r w:rsidR="002A2173" w:rsidRPr="007656CF">
          <w:rPr>
            <w:rFonts w:asciiTheme="minorHAnsi" w:hAnsiTheme="minorHAnsi" w:cstheme="minorHAnsi"/>
          </w:rPr>
          <w:instrText xml:space="preserve"> PAGE   \* MERGEFORMAT </w:instrText>
        </w:r>
        <w:r w:rsidR="002A2173" w:rsidRPr="007656CF">
          <w:rPr>
            <w:rFonts w:asciiTheme="minorHAnsi" w:hAnsiTheme="minorHAnsi" w:cstheme="minorHAnsi"/>
          </w:rPr>
          <w:fldChar w:fldCharType="separate"/>
        </w:r>
        <w:r w:rsidR="00DF78CB">
          <w:rPr>
            <w:rFonts w:asciiTheme="minorHAnsi" w:hAnsiTheme="minorHAnsi" w:cstheme="minorHAnsi"/>
            <w:noProof/>
          </w:rPr>
          <w:t>1</w:t>
        </w:r>
        <w:r w:rsidR="002A2173" w:rsidRPr="007656CF">
          <w:rPr>
            <w:rFonts w:asciiTheme="minorHAnsi" w:hAnsiTheme="minorHAnsi" w:cstheme="minorHAnsi"/>
            <w:noProof/>
          </w:rPr>
          <w:fldChar w:fldCharType="end"/>
        </w:r>
      </w:sdtContent>
    </w:sdt>
    <w:r>
      <w:rPr>
        <w:rFonts w:asciiTheme="minorHAnsi" w:hAnsiTheme="minorHAnsi" w:cstheme="minorHAnsi"/>
        <w:noProof/>
      </w:rPr>
      <w:tab/>
    </w:r>
  </w:p>
  <w:p w14:paraId="4F0047EA" w14:textId="02AB1FFB" w:rsidR="007656CF" w:rsidRPr="007E7B9F" w:rsidRDefault="002A2FBE" w:rsidP="002A2173">
    <w:pPr>
      <w:pStyle w:val="Footer"/>
      <w:rPr>
        <w:rFonts w:asciiTheme="minorHAnsi" w:hAnsiTheme="minorHAnsi" w:cstheme="minorHAnsi"/>
        <w:sz w:val="20"/>
        <w:szCs w:val="20"/>
      </w:rPr>
    </w:pPr>
    <w:r>
      <w:rPr>
        <w:rFonts w:asciiTheme="minorHAnsi" w:hAnsiTheme="minorHAnsi" w:cstheme="minorHAnsi"/>
        <w:sz w:val="20"/>
        <w:szCs w:val="20"/>
      </w:rPr>
      <w:t xml:space="preserve">Planning Commission </w:t>
    </w:r>
    <w:r w:rsidR="002A2173">
      <w:rPr>
        <w:rFonts w:asciiTheme="minorHAnsi" w:hAnsiTheme="minorHAnsi" w:cstheme="minorHAnsi"/>
        <w:sz w:val="20"/>
        <w:szCs w:val="20"/>
      </w:rPr>
      <w:tab/>
    </w:r>
    <w:r w:rsidR="002A2173">
      <w:rPr>
        <w:rFonts w:asciiTheme="minorHAnsi" w:hAnsiTheme="minorHAnsi" w:cstheme="minorHAnsi"/>
        <w:sz w:val="20"/>
        <w:szCs w:val="20"/>
      </w:rPr>
      <w:tab/>
    </w:r>
    <w:r w:rsidR="00B51FD4">
      <w:rPr>
        <w:rFonts w:asciiTheme="minorHAnsi" w:hAnsiTheme="minorHAnsi" w:cstheme="minorHAnsi"/>
        <w:sz w:val="20"/>
        <w:szCs w:val="20"/>
      </w:rPr>
      <w:t>April</w:t>
    </w:r>
    <w:r w:rsidR="007053F7">
      <w:rPr>
        <w:rFonts w:asciiTheme="minorHAnsi" w:hAnsiTheme="minorHAnsi" w:cstheme="minorHAnsi"/>
        <w:sz w:val="20"/>
        <w:szCs w:val="20"/>
      </w:rPr>
      <w:t xml:space="preserve"> </w:t>
    </w:r>
    <w:r w:rsidR="0056541F">
      <w:rPr>
        <w:rFonts w:asciiTheme="minorHAnsi" w:hAnsiTheme="minorHAnsi" w:cstheme="minorHAnsi"/>
        <w:sz w:val="20"/>
        <w:szCs w:val="20"/>
      </w:rPr>
      <w:t>1</w:t>
    </w:r>
    <w:r w:rsidR="00DC4533">
      <w:rPr>
        <w:rFonts w:asciiTheme="minorHAnsi" w:hAnsiTheme="minorHAnsi" w:cstheme="minorHAnsi"/>
        <w:sz w:val="20"/>
        <w:szCs w:val="20"/>
      </w:rPr>
      <w:t>, 202</w:t>
    </w:r>
    <w:r w:rsidR="00C27143">
      <w:rPr>
        <w:rFonts w:asciiTheme="minorHAnsi" w:hAnsiTheme="minorHAnsi" w:cstheme="minorHAnsi"/>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2625" w14:textId="77777777" w:rsidR="00435940" w:rsidRDefault="00435940" w:rsidP="007656CF">
      <w:r>
        <w:separator/>
      </w:r>
    </w:p>
  </w:footnote>
  <w:footnote w:type="continuationSeparator" w:id="0">
    <w:p w14:paraId="4785A021" w14:textId="77777777" w:rsidR="00435940" w:rsidRDefault="00435940" w:rsidP="00765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3D0A" w14:textId="09C468F7" w:rsidR="007656CF" w:rsidRPr="00D13CAE" w:rsidRDefault="007656CF" w:rsidP="007656CF">
    <w:pPr>
      <w:pStyle w:val="NoSpacing"/>
      <w:jc w:val="center"/>
      <w:rPr>
        <w:rFonts w:cstheme="minorHAnsi"/>
      </w:rPr>
    </w:pPr>
    <w:bookmarkStart w:id="0" w:name="_Hlk38631014"/>
    <w:r w:rsidRPr="00D13CAE">
      <w:rPr>
        <w:rFonts w:cstheme="minorHAnsi"/>
      </w:rPr>
      <w:t>Springfield Township, Bucks County</w:t>
    </w:r>
  </w:p>
  <w:p w14:paraId="21E8A0D2" w14:textId="77777777" w:rsidR="007656CF" w:rsidRPr="005A2AEF" w:rsidRDefault="007656CF" w:rsidP="007656CF">
    <w:pPr>
      <w:pStyle w:val="NoSpacing"/>
      <w:ind w:right="-7"/>
      <w:rPr>
        <w:rFonts w:cstheme="minorHAnsi"/>
      </w:rPr>
    </w:pPr>
    <w:r w:rsidRPr="00D13CAE">
      <w:rPr>
        <w:rFonts w:cstheme="minorHAnsi"/>
      </w:rPr>
      <w:t xml:space="preserve">2320 Township Road   </w:t>
    </w:r>
    <w:r>
      <w:rPr>
        <w:rFonts w:cstheme="minorHAnsi"/>
      </w:rPr>
      <w:t xml:space="preserve"> </w:t>
    </w:r>
    <w:r w:rsidRPr="00D13CAE">
      <w:rPr>
        <w:rFonts w:cstheme="minorHAnsi"/>
      </w:rPr>
      <w:t xml:space="preserve">  ●  </w:t>
    </w:r>
    <w:r>
      <w:rPr>
        <w:rFonts w:cstheme="minorHAnsi"/>
      </w:rPr>
      <w:t xml:space="preserve">   </w:t>
    </w:r>
    <w:r w:rsidRPr="00D13CAE">
      <w:rPr>
        <w:rFonts w:cstheme="minorHAnsi"/>
      </w:rPr>
      <w:t>Quakertown, PA 18951   ●</w:t>
    </w:r>
    <w:r>
      <w:rPr>
        <w:rFonts w:cstheme="minorHAnsi"/>
      </w:rPr>
      <w:t xml:space="preserve"> </w:t>
    </w:r>
    <w:r w:rsidRPr="00D13CAE">
      <w:rPr>
        <w:rFonts w:cstheme="minorHAnsi"/>
      </w:rPr>
      <w:t xml:space="preserve"> </w:t>
    </w:r>
    <w:r>
      <w:rPr>
        <w:rFonts w:cstheme="minorHAnsi"/>
      </w:rPr>
      <w:t xml:space="preserve"> </w:t>
    </w:r>
    <w:r w:rsidRPr="00D13CAE">
      <w:rPr>
        <w:rFonts w:cstheme="minorHAnsi"/>
      </w:rPr>
      <w:t xml:space="preserve"> </w:t>
    </w:r>
    <w:r>
      <w:rPr>
        <w:rFonts w:cstheme="minorHAnsi"/>
      </w:rPr>
      <w:t xml:space="preserve">  </w:t>
    </w:r>
    <w:r w:rsidRPr="00D13CAE">
      <w:rPr>
        <w:rFonts w:cstheme="minorHAnsi"/>
      </w:rPr>
      <w:t xml:space="preserve">(610)346-6700 </w:t>
    </w:r>
    <w:r>
      <w:rPr>
        <w:rFonts w:cstheme="minorHAnsi"/>
      </w:rPr>
      <w:t xml:space="preserve">    </w:t>
    </w:r>
    <w:r w:rsidRPr="00D13CAE">
      <w:rPr>
        <w:rFonts w:cstheme="minorHAnsi"/>
      </w:rPr>
      <w:t xml:space="preserve">● </w:t>
    </w:r>
    <w:r>
      <w:rPr>
        <w:rFonts w:cstheme="minorHAnsi"/>
      </w:rPr>
      <w:t xml:space="preserve">    </w:t>
    </w:r>
    <w:hyperlink r:id="rId1" w:history="1">
      <w:r w:rsidRPr="007656CF">
        <w:rPr>
          <w:rStyle w:val="Hyperlink"/>
          <w:rFonts w:cstheme="minorHAnsi"/>
          <w:color w:val="auto"/>
          <w:u w:val="none"/>
        </w:rPr>
        <w:t>www.springfieldbucks.org</w:t>
      </w:r>
    </w:hyperlink>
  </w:p>
  <w:bookmarkEnd w:id="0"/>
  <w:p w14:paraId="746E5940" w14:textId="77777777" w:rsidR="007656CF" w:rsidRDefault="007656CF" w:rsidP="007656CF">
    <w:pPr>
      <w:pStyle w:val="Header"/>
    </w:pPr>
    <w:r w:rsidRPr="00D13CAE">
      <w:rPr>
        <w:rFonts w:cstheme="minorHAnsi"/>
        <w:noProof/>
      </w:rPr>
      <mc:AlternateContent>
        <mc:Choice Requires="wps">
          <w:drawing>
            <wp:anchor distT="0" distB="0" distL="114300" distR="114300" simplePos="0" relativeHeight="251657216" behindDoc="0" locked="0" layoutInCell="1" allowOverlap="1" wp14:anchorId="0A0CD2CD" wp14:editId="28FFCAEE">
              <wp:simplePos x="0" y="0"/>
              <wp:positionH relativeFrom="column">
                <wp:posOffset>22860</wp:posOffset>
              </wp:positionH>
              <wp:positionV relativeFrom="paragraph">
                <wp:posOffset>119380</wp:posOffset>
              </wp:positionV>
              <wp:extent cx="6040120" cy="1"/>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0120"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87FAF" id="_x0000_t32" coordsize="21600,21600" o:spt="32" o:oned="t" path="m,l21600,21600e" filled="f">
              <v:path arrowok="t" fillok="f" o:connecttype="none"/>
              <o:lock v:ext="edit" shapetype="t"/>
            </v:shapetype>
            <v:shape id="AutoShape 2" o:spid="_x0000_s1026" type="#_x0000_t32" style="position:absolute;margin-left:1.8pt;margin-top:9.4pt;width:475.6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" strokeweight="1.5pt"/>
          </w:pict>
        </mc:Fallback>
      </mc:AlternateContent>
    </w:r>
    <w:r w:rsidRPr="00D13CAE">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935"/>
    <w:multiLevelType w:val="hybridMultilevel"/>
    <w:tmpl w:val="2F38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1A9"/>
    <w:multiLevelType w:val="hybridMultilevel"/>
    <w:tmpl w:val="BBBCAF96"/>
    <w:lvl w:ilvl="0" w:tplc="BC886372">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C4531"/>
    <w:multiLevelType w:val="hybridMultilevel"/>
    <w:tmpl w:val="4104ACBC"/>
    <w:lvl w:ilvl="0" w:tplc="E8F83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5E38"/>
    <w:multiLevelType w:val="hybridMultilevel"/>
    <w:tmpl w:val="046012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D96"/>
    <w:multiLevelType w:val="hybridMultilevel"/>
    <w:tmpl w:val="1272132C"/>
    <w:lvl w:ilvl="0" w:tplc="E42AA1FA">
      <w:start w:val="1"/>
      <w:numFmt w:val="lowerLetter"/>
      <w:lvlText w:val="%1."/>
      <w:lvlJc w:val="left"/>
      <w:pPr>
        <w:ind w:left="117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260D8"/>
    <w:multiLevelType w:val="hybridMultilevel"/>
    <w:tmpl w:val="055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33352"/>
    <w:multiLevelType w:val="multilevel"/>
    <w:tmpl w:val="C56C3F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356F66"/>
    <w:multiLevelType w:val="hybridMultilevel"/>
    <w:tmpl w:val="D1147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D78FE"/>
    <w:multiLevelType w:val="hybridMultilevel"/>
    <w:tmpl w:val="0AF0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24784"/>
    <w:multiLevelType w:val="hybridMultilevel"/>
    <w:tmpl w:val="CB1E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2A3"/>
    <w:multiLevelType w:val="hybridMultilevel"/>
    <w:tmpl w:val="BCCED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47AF5"/>
    <w:multiLevelType w:val="hybridMultilevel"/>
    <w:tmpl w:val="B4328A7E"/>
    <w:lvl w:ilvl="0" w:tplc="E104DF8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5774A"/>
    <w:multiLevelType w:val="hybridMultilevel"/>
    <w:tmpl w:val="EA38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91496"/>
    <w:multiLevelType w:val="hybridMultilevel"/>
    <w:tmpl w:val="01AE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A4822"/>
    <w:multiLevelType w:val="hybridMultilevel"/>
    <w:tmpl w:val="1E7C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70080"/>
    <w:multiLevelType w:val="hybridMultilevel"/>
    <w:tmpl w:val="CA98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13DF"/>
    <w:multiLevelType w:val="hybridMultilevel"/>
    <w:tmpl w:val="E2741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1429E"/>
    <w:multiLevelType w:val="hybridMultilevel"/>
    <w:tmpl w:val="E698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D4B25"/>
    <w:multiLevelType w:val="hybridMultilevel"/>
    <w:tmpl w:val="3F1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23CF6"/>
    <w:multiLevelType w:val="hybridMultilevel"/>
    <w:tmpl w:val="A66868FC"/>
    <w:lvl w:ilvl="0" w:tplc="9F866E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850C9"/>
    <w:multiLevelType w:val="hybridMultilevel"/>
    <w:tmpl w:val="DDAC88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1736C"/>
    <w:multiLevelType w:val="hybridMultilevel"/>
    <w:tmpl w:val="3694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13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A3D42"/>
    <w:multiLevelType w:val="hybridMultilevel"/>
    <w:tmpl w:val="B71E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74358"/>
    <w:multiLevelType w:val="hybridMultilevel"/>
    <w:tmpl w:val="066A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C7234"/>
    <w:multiLevelType w:val="hybridMultilevel"/>
    <w:tmpl w:val="0C68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A100D"/>
    <w:multiLevelType w:val="hybridMultilevel"/>
    <w:tmpl w:val="47EEF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856EB"/>
    <w:multiLevelType w:val="hybridMultilevel"/>
    <w:tmpl w:val="9CF4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52E65"/>
    <w:multiLevelType w:val="hybridMultilevel"/>
    <w:tmpl w:val="B914C8F2"/>
    <w:lvl w:ilvl="0" w:tplc="164CD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875C48"/>
    <w:multiLevelType w:val="hybridMultilevel"/>
    <w:tmpl w:val="0E342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391C"/>
    <w:multiLevelType w:val="hybridMultilevel"/>
    <w:tmpl w:val="2AE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03B4F"/>
    <w:multiLevelType w:val="hybridMultilevel"/>
    <w:tmpl w:val="20FC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F37D0"/>
    <w:multiLevelType w:val="hybridMultilevel"/>
    <w:tmpl w:val="C92C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134C1"/>
    <w:multiLevelType w:val="hybridMultilevel"/>
    <w:tmpl w:val="8444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484954">
    <w:abstractNumId w:val="29"/>
  </w:num>
  <w:num w:numId="2" w16cid:durableId="2120903932">
    <w:abstractNumId w:val="4"/>
  </w:num>
  <w:num w:numId="3" w16cid:durableId="1112751644">
    <w:abstractNumId w:val="7"/>
  </w:num>
  <w:num w:numId="4" w16cid:durableId="2033649507">
    <w:abstractNumId w:val="19"/>
  </w:num>
  <w:num w:numId="5" w16cid:durableId="937181249">
    <w:abstractNumId w:val="2"/>
  </w:num>
  <w:num w:numId="6" w16cid:durableId="227423434">
    <w:abstractNumId w:val="9"/>
  </w:num>
  <w:num w:numId="7" w16cid:durableId="2141612049">
    <w:abstractNumId w:val="24"/>
  </w:num>
  <w:num w:numId="8" w16cid:durableId="721251032">
    <w:abstractNumId w:val="5"/>
  </w:num>
  <w:num w:numId="9" w16cid:durableId="1951233175">
    <w:abstractNumId w:val="12"/>
  </w:num>
  <w:num w:numId="10" w16cid:durableId="1473600923">
    <w:abstractNumId w:val="21"/>
  </w:num>
  <w:num w:numId="11" w16cid:durableId="983856016">
    <w:abstractNumId w:val="32"/>
  </w:num>
  <w:num w:numId="12" w16cid:durableId="102388384">
    <w:abstractNumId w:val="13"/>
  </w:num>
  <w:num w:numId="13" w16cid:durableId="558245518">
    <w:abstractNumId w:val="14"/>
  </w:num>
  <w:num w:numId="14" w16cid:durableId="315308179">
    <w:abstractNumId w:val="11"/>
  </w:num>
  <w:num w:numId="15" w16cid:durableId="1710103438">
    <w:abstractNumId w:val="28"/>
  </w:num>
  <w:num w:numId="16" w16cid:durableId="1817917416">
    <w:abstractNumId w:val="12"/>
  </w:num>
  <w:num w:numId="17" w16cid:durableId="1339384738">
    <w:abstractNumId w:val="1"/>
  </w:num>
  <w:num w:numId="18" w16cid:durableId="1124889974">
    <w:abstractNumId w:val="33"/>
  </w:num>
  <w:num w:numId="19" w16cid:durableId="1124235256">
    <w:abstractNumId w:val="15"/>
  </w:num>
  <w:num w:numId="20" w16cid:durableId="721253479">
    <w:abstractNumId w:val="16"/>
  </w:num>
  <w:num w:numId="21" w16cid:durableId="1747609604">
    <w:abstractNumId w:val="26"/>
  </w:num>
  <w:num w:numId="22" w16cid:durableId="246966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615885">
    <w:abstractNumId w:val="20"/>
  </w:num>
  <w:num w:numId="24" w16cid:durableId="1353534592">
    <w:abstractNumId w:val="3"/>
  </w:num>
  <w:num w:numId="25" w16cid:durableId="2056738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833923">
    <w:abstractNumId w:val="18"/>
  </w:num>
  <w:num w:numId="27" w16cid:durableId="929660579">
    <w:abstractNumId w:val="31"/>
  </w:num>
  <w:num w:numId="28" w16cid:durableId="695815395">
    <w:abstractNumId w:val="30"/>
  </w:num>
  <w:num w:numId="29" w16cid:durableId="180052413">
    <w:abstractNumId w:val="17"/>
  </w:num>
  <w:num w:numId="30" w16cid:durableId="1839609166">
    <w:abstractNumId w:val="10"/>
  </w:num>
  <w:num w:numId="31" w16cid:durableId="450978524">
    <w:abstractNumId w:val="27"/>
  </w:num>
  <w:num w:numId="32" w16cid:durableId="1384603094">
    <w:abstractNumId w:val="8"/>
  </w:num>
  <w:num w:numId="33" w16cid:durableId="415827373">
    <w:abstractNumId w:val="23"/>
  </w:num>
  <w:num w:numId="34" w16cid:durableId="698354183">
    <w:abstractNumId w:val="25"/>
  </w:num>
  <w:num w:numId="35" w16cid:durableId="16679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CF"/>
    <w:rsid w:val="00003A05"/>
    <w:rsid w:val="000044E6"/>
    <w:rsid w:val="000052BB"/>
    <w:rsid w:val="00010C46"/>
    <w:rsid w:val="000114AB"/>
    <w:rsid w:val="00011B0B"/>
    <w:rsid w:val="00012138"/>
    <w:rsid w:val="00014677"/>
    <w:rsid w:val="00014A8C"/>
    <w:rsid w:val="000216AE"/>
    <w:rsid w:val="00022D63"/>
    <w:rsid w:val="00031770"/>
    <w:rsid w:val="000326DC"/>
    <w:rsid w:val="00034189"/>
    <w:rsid w:val="000347AE"/>
    <w:rsid w:val="00035DFE"/>
    <w:rsid w:val="0003636C"/>
    <w:rsid w:val="00036F69"/>
    <w:rsid w:val="00037923"/>
    <w:rsid w:val="0004032D"/>
    <w:rsid w:val="00040FDA"/>
    <w:rsid w:val="00042A8B"/>
    <w:rsid w:val="00043F20"/>
    <w:rsid w:val="000447CD"/>
    <w:rsid w:val="000458BB"/>
    <w:rsid w:val="000462E5"/>
    <w:rsid w:val="00050560"/>
    <w:rsid w:val="00054D1A"/>
    <w:rsid w:val="0005516F"/>
    <w:rsid w:val="00055C02"/>
    <w:rsid w:val="000566E0"/>
    <w:rsid w:val="00061A31"/>
    <w:rsid w:val="0006301C"/>
    <w:rsid w:val="00063209"/>
    <w:rsid w:val="00063CE0"/>
    <w:rsid w:val="0006741E"/>
    <w:rsid w:val="00067BE8"/>
    <w:rsid w:val="00072778"/>
    <w:rsid w:val="000733B8"/>
    <w:rsid w:val="00073AD3"/>
    <w:rsid w:val="00073B6B"/>
    <w:rsid w:val="000746D9"/>
    <w:rsid w:val="0007725B"/>
    <w:rsid w:val="00080CAE"/>
    <w:rsid w:val="00081E44"/>
    <w:rsid w:val="00082D5A"/>
    <w:rsid w:val="00082D8A"/>
    <w:rsid w:val="00083C86"/>
    <w:rsid w:val="00084364"/>
    <w:rsid w:val="00084D14"/>
    <w:rsid w:val="00085739"/>
    <w:rsid w:val="00086BA3"/>
    <w:rsid w:val="00090AFF"/>
    <w:rsid w:val="00090CF2"/>
    <w:rsid w:val="00092784"/>
    <w:rsid w:val="000A3EC1"/>
    <w:rsid w:val="000A6124"/>
    <w:rsid w:val="000A6194"/>
    <w:rsid w:val="000B0AC1"/>
    <w:rsid w:val="000B1C97"/>
    <w:rsid w:val="000B2F0B"/>
    <w:rsid w:val="000B346F"/>
    <w:rsid w:val="000B4BB7"/>
    <w:rsid w:val="000B5E7F"/>
    <w:rsid w:val="000B6DA8"/>
    <w:rsid w:val="000B7199"/>
    <w:rsid w:val="000C3FB7"/>
    <w:rsid w:val="000C5228"/>
    <w:rsid w:val="000C538C"/>
    <w:rsid w:val="000C7406"/>
    <w:rsid w:val="000D14DE"/>
    <w:rsid w:val="000D1C40"/>
    <w:rsid w:val="000D4A39"/>
    <w:rsid w:val="000E04E7"/>
    <w:rsid w:val="000E1052"/>
    <w:rsid w:val="000E1FC7"/>
    <w:rsid w:val="000E2010"/>
    <w:rsid w:val="000E2988"/>
    <w:rsid w:val="000E32C7"/>
    <w:rsid w:val="000E3EF9"/>
    <w:rsid w:val="000F02EA"/>
    <w:rsid w:val="000F3BCB"/>
    <w:rsid w:val="000F559B"/>
    <w:rsid w:val="000F6AA1"/>
    <w:rsid w:val="001007BA"/>
    <w:rsid w:val="00100ECC"/>
    <w:rsid w:val="001032F3"/>
    <w:rsid w:val="001059CD"/>
    <w:rsid w:val="00105BEB"/>
    <w:rsid w:val="00107121"/>
    <w:rsid w:val="001077C4"/>
    <w:rsid w:val="001127A1"/>
    <w:rsid w:val="00117DD5"/>
    <w:rsid w:val="0012141B"/>
    <w:rsid w:val="00122A2A"/>
    <w:rsid w:val="00123CA1"/>
    <w:rsid w:val="00124339"/>
    <w:rsid w:val="001253BF"/>
    <w:rsid w:val="00130EEF"/>
    <w:rsid w:val="00131AB9"/>
    <w:rsid w:val="00131E3A"/>
    <w:rsid w:val="001328A0"/>
    <w:rsid w:val="00134361"/>
    <w:rsid w:val="001345A8"/>
    <w:rsid w:val="001426FF"/>
    <w:rsid w:val="00146F48"/>
    <w:rsid w:val="00147361"/>
    <w:rsid w:val="00147D23"/>
    <w:rsid w:val="00147D2F"/>
    <w:rsid w:val="00152644"/>
    <w:rsid w:val="00152D29"/>
    <w:rsid w:val="00153C51"/>
    <w:rsid w:val="001540EA"/>
    <w:rsid w:val="00154EEB"/>
    <w:rsid w:val="0015641D"/>
    <w:rsid w:val="001571EB"/>
    <w:rsid w:val="00161EEE"/>
    <w:rsid w:val="00162264"/>
    <w:rsid w:val="00162D6D"/>
    <w:rsid w:val="0016326A"/>
    <w:rsid w:val="0017216B"/>
    <w:rsid w:val="001721B3"/>
    <w:rsid w:val="00172E53"/>
    <w:rsid w:val="00173AD2"/>
    <w:rsid w:val="00174604"/>
    <w:rsid w:val="00176561"/>
    <w:rsid w:val="00177E88"/>
    <w:rsid w:val="0018159C"/>
    <w:rsid w:val="00183416"/>
    <w:rsid w:val="00183C5E"/>
    <w:rsid w:val="001908A8"/>
    <w:rsid w:val="00192BAF"/>
    <w:rsid w:val="0019390E"/>
    <w:rsid w:val="00193B84"/>
    <w:rsid w:val="00195138"/>
    <w:rsid w:val="001964BE"/>
    <w:rsid w:val="00196C79"/>
    <w:rsid w:val="00196F27"/>
    <w:rsid w:val="00197B7C"/>
    <w:rsid w:val="001A116F"/>
    <w:rsid w:val="001A1DED"/>
    <w:rsid w:val="001A3FC2"/>
    <w:rsid w:val="001A4DD7"/>
    <w:rsid w:val="001A516C"/>
    <w:rsid w:val="001B04F4"/>
    <w:rsid w:val="001B18D5"/>
    <w:rsid w:val="001B1E9E"/>
    <w:rsid w:val="001B4492"/>
    <w:rsid w:val="001B4D8F"/>
    <w:rsid w:val="001B4FA1"/>
    <w:rsid w:val="001B6532"/>
    <w:rsid w:val="001B7F89"/>
    <w:rsid w:val="001C1E25"/>
    <w:rsid w:val="001C25C5"/>
    <w:rsid w:val="001C2A48"/>
    <w:rsid w:val="001C2DE4"/>
    <w:rsid w:val="001C4B68"/>
    <w:rsid w:val="001C4C5B"/>
    <w:rsid w:val="001C59DB"/>
    <w:rsid w:val="001C7378"/>
    <w:rsid w:val="001C7C47"/>
    <w:rsid w:val="001D21AE"/>
    <w:rsid w:val="001D3F65"/>
    <w:rsid w:val="001D4770"/>
    <w:rsid w:val="001D4ACE"/>
    <w:rsid w:val="001D5869"/>
    <w:rsid w:val="001D68BA"/>
    <w:rsid w:val="001D6CA9"/>
    <w:rsid w:val="001D758C"/>
    <w:rsid w:val="001D7CC9"/>
    <w:rsid w:val="001E35AB"/>
    <w:rsid w:val="001E43DD"/>
    <w:rsid w:val="001E4512"/>
    <w:rsid w:val="001E53B8"/>
    <w:rsid w:val="001E56F4"/>
    <w:rsid w:val="001F0183"/>
    <w:rsid w:val="001F0CD0"/>
    <w:rsid w:val="001F2761"/>
    <w:rsid w:val="001F3F51"/>
    <w:rsid w:val="001F55F5"/>
    <w:rsid w:val="001F6191"/>
    <w:rsid w:val="001F61E0"/>
    <w:rsid w:val="00200F94"/>
    <w:rsid w:val="00202D29"/>
    <w:rsid w:val="002038A2"/>
    <w:rsid w:val="00203AB9"/>
    <w:rsid w:val="0020665C"/>
    <w:rsid w:val="0020686B"/>
    <w:rsid w:val="002076E5"/>
    <w:rsid w:val="00210684"/>
    <w:rsid w:val="00211BDA"/>
    <w:rsid w:val="0021291B"/>
    <w:rsid w:val="0021296D"/>
    <w:rsid w:val="00213EB7"/>
    <w:rsid w:val="002143DA"/>
    <w:rsid w:val="002171C6"/>
    <w:rsid w:val="0022255D"/>
    <w:rsid w:val="002253C4"/>
    <w:rsid w:val="002258E8"/>
    <w:rsid w:val="00225E2B"/>
    <w:rsid w:val="0022731F"/>
    <w:rsid w:val="0023019A"/>
    <w:rsid w:val="00232778"/>
    <w:rsid w:val="002333C7"/>
    <w:rsid w:val="00234872"/>
    <w:rsid w:val="00235546"/>
    <w:rsid w:val="00235FD6"/>
    <w:rsid w:val="00240315"/>
    <w:rsid w:val="00240965"/>
    <w:rsid w:val="00240EFE"/>
    <w:rsid w:val="00243D79"/>
    <w:rsid w:val="00244942"/>
    <w:rsid w:val="002474C6"/>
    <w:rsid w:val="00247BCE"/>
    <w:rsid w:val="00250D14"/>
    <w:rsid w:val="002511D5"/>
    <w:rsid w:val="00251C0F"/>
    <w:rsid w:val="00252553"/>
    <w:rsid w:val="00253EB5"/>
    <w:rsid w:val="00255854"/>
    <w:rsid w:val="00257A60"/>
    <w:rsid w:val="00261142"/>
    <w:rsid w:val="00263D1B"/>
    <w:rsid w:val="00265EA1"/>
    <w:rsid w:val="00267C0D"/>
    <w:rsid w:val="00271E0C"/>
    <w:rsid w:val="002720AB"/>
    <w:rsid w:val="00273DC3"/>
    <w:rsid w:val="00274984"/>
    <w:rsid w:val="002762B0"/>
    <w:rsid w:val="0027672E"/>
    <w:rsid w:val="0028088A"/>
    <w:rsid w:val="002817C6"/>
    <w:rsid w:val="00281A5E"/>
    <w:rsid w:val="00281D39"/>
    <w:rsid w:val="00281F06"/>
    <w:rsid w:val="00282ABC"/>
    <w:rsid w:val="00283A54"/>
    <w:rsid w:val="00284E0A"/>
    <w:rsid w:val="00287C7B"/>
    <w:rsid w:val="00287F18"/>
    <w:rsid w:val="00290699"/>
    <w:rsid w:val="00292138"/>
    <w:rsid w:val="0029396A"/>
    <w:rsid w:val="00296FB1"/>
    <w:rsid w:val="002978F4"/>
    <w:rsid w:val="002A03CB"/>
    <w:rsid w:val="002A15AD"/>
    <w:rsid w:val="002A2040"/>
    <w:rsid w:val="002A2173"/>
    <w:rsid w:val="002A2448"/>
    <w:rsid w:val="002A2FBE"/>
    <w:rsid w:val="002A3799"/>
    <w:rsid w:val="002A41A6"/>
    <w:rsid w:val="002A5DBB"/>
    <w:rsid w:val="002A75D6"/>
    <w:rsid w:val="002B0943"/>
    <w:rsid w:val="002B34D1"/>
    <w:rsid w:val="002B48C4"/>
    <w:rsid w:val="002B597C"/>
    <w:rsid w:val="002B7D50"/>
    <w:rsid w:val="002C4B48"/>
    <w:rsid w:val="002C5146"/>
    <w:rsid w:val="002C5D8A"/>
    <w:rsid w:val="002C6D9C"/>
    <w:rsid w:val="002C7598"/>
    <w:rsid w:val="002D200E"/>
    <w:rsid w:val="002D23D3"/>
    <w:rsid w:val="002D2B06"/>
    <w:rsid w:val="002D573E"/>
    <w:rsid w:val="002D6FA7"/>
    <w:rsid w:val="002E0F39"/>
    <w:rsid w:val="002E2440"/>
    <w:rsid w:val="002E394E"/>
    <w:rsid w:val="002E3E75"/>
    <w:rsid w:val="002E4AEC"/>
    <w:rsid w:val="002F1976"/>
    <w:rsid w:val="002F2730"/>
    <w:rsid w:val="002F5E66"/>
    <w:rsid w:val="002F7338"/>
    <w:rsid w:val="002F7664"/>
    <w:rsid w:val="002F7689"/>
    <w:rsid w:val="002F7F61"/>
    <w:rsid w:val="0030267E"/>
    <w:rsid w:val="00302DC1"/>
    <w:rsid w:val="00303A0D"/>
    <w:rsid w:val="00303C31"/>
    <w:rsid w:val="00303D8E"/>
    <w:rsid w:val="003052BF"/>
    <w:rsid w:val="00306B08"/>
    <w:rsid w:val="003103B7"/>
    <w:rsid w:val="003130A7"/>
    <w:rsid w:val="00313E53"/>
    <w:rsid w:val="00314857"/>
    <w:rsid w:val="003159ED"/>
    <w:rsid w:val="003178F2"/>
    <w:rsid w:val="003205F6"/>
    <w:rsid w:val="00323B68"/>
    <w:rsid w:val="003250D2"/>
    <w:rsid w:val="00325D9B"/>
    <w:rsid w:val="003267F7"/>
    <w:rsid w:val="003276F1"/>
    <w:rsid w:val="00330F6D"/>
    <w:rsid w:val="00332695"/>
    <w:rsid w:val="0033506D"/>
    <w:rsid w:val="00337CEB"/>
    <w:rsid w:val="00340253"/>
    <w:rsid w:val="003416F8"/>
    <w:rsid w:val="00341974"/>
    <w:rsid w:val="00342A87"/>
    <w:rsid w:val="0034356C"/>
    <w:rsid w:val="00344CC6"/>
    <w:rsid w:val="00346E06"/>
    <w:rsid w:val="00347C35"/>
    <w:rsid w:val="00347F7B"/>
    <w:rsid w:val="0035029F"/>
    <w:rsid w:val="00350BDE"/>
    <w:rsid w:val="00352234"/>
    <w:rsid w:val="00352631"/>
    <w:rsid w:val="0035741F"/>
    <w:rsid w:val="00360F50"/>
    <w:rsid w:val="00362B6C"/>
    <w:rsid w:val="00364111"/>
    <w:rsid w:val="00364451"/>
    <w:rsid w:val="0036645C"/>
    <w:rsid w:val="00367C22"/>
    <w:rsid w:val="00374BC5"/>
    <w:rsid w:val="00375BDF"/>
    <w:rsid w:val="003767CF"/>
    <w:rsid w:val="003806AB"/>
    <w:rsid w:val="00382661"/>
    <w:rsid w:val="00383C4E"/>
    <w:rsid w:val="0038669A"/>
    <w:rsid w:val="00387D40"/>
    <w:rsid w:val="003928E8"/>
    <w:rsid w:val="0039634B"/>
    <w:rsid w:val="003978E5"/>
    <w:rsid w:val="003A1404"/>
    <w:rsid w:val="003A2388"/>
    <w:rsid w:val="003A2A9A"/>
    <w:rsid w:val="003A32BD"/>
    <w:rsid w:val="003A4C1B"/>
    <w:rsid w:val="003A6F00"/>
    <w:rsid w:val="003A7458"/>
    <w:rsid w:val="003A7D86"/>
    <w:rsid w:val="003B0C87"/>
    <w:rsid w:val="003B0D3A"/>
    <w:rsid w:val="003B28AC"/>
    <w:rsid w:val="003B6AE8"/>
    <w:rsid w:val="003B74F6"/>
    <w:rsid w:val="003B79A4"/>
    <w:rsid w:val="003C1FD8"/>
    <w:rsid w:val="003C2741"/>
    <w:rsid w:val="003D081D"/>
    <w:rsid w:val="003D2555"/>
    <w:rsid w:val="003D3128"/>
    <w:rsid w:val="003D3305"/>
    <w:rsid w:val="003D5469"/>
    <w:rsid w:val="003D706F"/>
    <w:rsid w:val="003D7C57"/>
    <w:rsid w:val="003D7DBF"/>
    <w:rsid w:val="003E0833"/>
    <w:rsid w:val="003E08BF"/>
    <w:rsid w:val="003E2256"/>
    <w:rsid w:val="003E2848"/>
    <w:rsid w:val="003E4C59"/>
    <w:rsid w:val="003E5B0B"/>
    <w:rsid w:val="003E7EED"/>
    <w:rsid w:val="003F170E"/>
    <w:rsid w:val="003F19B8"/>
    <w:rsid w:val="003F1EDD"/>
    <w:rsid w:val="003F4B7E"/>
    <w:rsid w:val="003F5BEA"/>
    <w:rsid w:val="003F6ACD"/>
    <w:rsid w:val="003F6E58"/>
    <w:rsid w:val="00400ADB"/>
    <w:rsid w:val="00401E48"/>
    <w:rsid w:val="00406E8A"/>
    <w:rsid w:val="004077E8"/>
    <w:rsid w:val="00407BF4"/>
    <w:rsid w:val="004104B2"/>
    <w:rsid w:val="0041088C"/>
    <w:rsid w:val="00411571"/>
    <w:rsid w:val="0041326A"/>
    <w:rsid w:val="0041711E"/>
    <w:rsid w:val="00427A09"/>
    <w:rsid w:val="0043041A"/>
    <w:rsid w:val="00430FF4"/>
    <w:rsid w:val="004320D1"/>
    <w:rsid w:val="0043249D"/>
    <w:rsid w:val="004331B7"/>
    <w:rsid w:val="004345C0"/>
    <w:rsid w:val="00435940"/>
    <w:rsid w:val="004369EE"/>
    <w:rsid w:val="00441E5D"/>
    <w:rsid w:val="00441EC5"/>
    <w:rsid w:val="004421C1"/>
    <w:rsid w:val="004424A9"/>
    <w:rsid w:val="00444892"/>
    <w:rsid w:val="004465E6"/>
    <w:rsid w:val="00450247"/>
    <w:rsid w:val="004556C7"/>
    <w:rsid w:val="00457BA8"/>
    <w:rsid w:val="00460146"/>
    <w:rsid w:val="0046169C"/>
    <w:rsid w:val="00461D31"/>
    <w:rsid w:val="00461D81"/>
    <w:rsid w:val="00462EB4"/>
    <w:rsid w:val="00462F58"/>
    <w:rsid w:val="00464B10"/>
    <w:rsid w:val="00471D05"/>
    <w:rsid w:val="00472934"/>
    <w:rsid w:val="0047293A"/>
    <w:rsid w:val="00473E51"/>
    <w:rsid w:val="00473F43"/>
    <w:rsid w:val="00474E3E"/>
    <w:rsid w:val="0047535F"/>
    <w:rsid w:val="00475FFC"/>
    <w:rsid w:val="004774DC"/>
    <w:rsid w:val="00477700"/>
    <w:rsid w:val="0048227A"/>
    <w:rsid w:val="00483098"/>
    <w:rsid w:val="00484120"/>
    <w:rsid w:val="00485795"/>
    <w:rsid w:val="00486836"/>
    <w:rsid w:val="00486F2F"/>
    <w:rsid w:val="00490819"/>
    <w:rsid w:val="0049098E"/>
    <w:rsid w:val="00491B22"/>
    <w:rsid w:val="004923BC"/>
    <w:rsid w:val="00494692"/>
    <w:rsid w:val="0049560C"/>
    <w:rsid w:val="0049610A"/>
    <w:rsid w:val="00497E6F"/>
    <w:rsid w:val="004A00BC"/>
    <w:rsid w:val="004A0504"/>
    <w:rsid w:val="004A0B29"/>
    <w:rsid w:val="004A1F11"/>
    <w:rsid w:val="004A365F"/>
    <w:rsid w:val="004A4B7C"/>
    <w:rsid w:val="004A66CB"/>
    <w:rsid w:val="004A6930"/>
    <w:rsid w:val="004B0C92"/>
    <w:rsid w:val="004B1565"/>
    <w:rsid w:val="004B1A6F"/>
    <w:rsid w:val="004B284D"/>
    <w:rsid w:val="004B3994"/>
    <w:rsid w:val="004B4671"/>
    <w:rsid w:val="004B57FC"/>
    <w:rsid w:val="004B75F5"/>
    <w:rsid w:val="004C0D34"/>
    <w:rsid w:val="004C0F9E"/>
    <w:rsid w:val="004C1DFB"/>
    <w:rsid w:val="004C53E3"/>
    <w:rsid w:val="004C5BAE"/>
    <w:rsid w:val="004C6008"/>
    <w:rsid w:val="004C7CFE"/>
    <w:rsid w:val="004C7D57"/>
    <w:rsid w:val="004D1589"/>
    <w:rsid w:val="004D2494"/>
    <w:rsid w:val="004D4EC4"/>
    <w:rsid w:val="004D5525"/>
    <w:rsid w:val="004D59E9"/>
    <w:rsid w:val="004D616D"/>
    <w:rsid w:val="004D7220"/>
    <w:rsid w:val="004E03E4"/>
    <w:rsid w:val="004E1522"/>
    <w:rsid w:val="004E2893"/>
    <w:rsid w:val="004E4821"/>
    <w:rsid w:val="004F1193"/>
    <w:rsid w:val="004F15BA"/>
    <w:rsid w:val="004F1D33"/>
    <w:rsid w:val="004F64DF"/>
    <w:rsid w:val="004F6715"/>
    <w:rsid w:val="004F68C8"/>
    <w:rsid w:val="004F75FB"/>
    <w:rsid w:val="005001ED"/>
    <w:rsid w:val="0050400B"/>
    <w:rsid w:val="00504256"/>
    <w:rsid w:val="00504730"/>
    <w:rsid w:val="00505657"/>
    <w:rsid w:val="00506BF3"/>
    <w:rsid w:val="00506D3F"/>
    <w:rsid w:val="00507981"/>
    <w:rsid w:val="00507B24"/>
    <w:rsid w:val="00510616"/>
    <w:rsid w:val="00510E7B"/>
    <w:rsid w:val="00511E30"/>
    <w:rsid w:val="00512A45"/>
    <w:rsid w:val="00517908"/>
    <w:rsid w:val="00517EA8"/>
    <w:rsid w:val="005255CD"/>
    <w:rsid w:val="0052684C"/>
    <w:rsid w:val="00526A2C"/>
    <w:rsid w:val="0052739C"/>
    <w:rsid w:val="005305F6"/>
    <w:rsid w:val="005327F1"/>
    <w:rsid w:val="005338F2"/>
    <w:rsid w:val="00535C35"/>
    <w:rsid w:val="00537F93"/>
    <w:rsid w:val="00537FD5"/>
    <w:rsid w:val="005416AB"/>
    <w:rsid w:val="0054204B"/>
    <w:rsid w:val="005427EC"/>
    <w:rsid w:val="00542A36"/>
    <w:rsid w:val="005434EF"/>
    <w:rsid w:val="005447AC"/>
    <w:rsid w:val="00544F02"/>
    <w:rsid w:val="0054673F"/>
    <w:rsid w:val="00546E00"/>
    <w:rsid w:val="00547296"/>
    <w:rsid w:val="005529FA"/>
    <w:rsid w:val="00552CE1"/>
    <w:rsid w:val="00554148"/>
    <w:rsid w:val="005543B8"/>
    <w:rsid w:val="00554DDD"/>
    <w:rsid w:val="005601BC"/>
    <w:rsid w:val="00562751"/>
    <w:rsid w:val="005641EB"/>
    <w:rsid w:val="00564DA9"/>
    <w:rsid w:val="0056541F"/>
    <w:rsid w:val="00570AD9"/>
    <w:rsid w:val="00570BA4"/>
    <w:rsid w:val="00572697"/>
    <w:rsid w:val="005738DA"/>
    <w:rsid w:val="005746EE"/>
    <w:rsid w:val="00574E01"/>
    <w:rsid w:val="00574F58"/>
    <w:rsid w:val="00575C47"/>
    <w:rsid w:val="00575D30"/>
    <w:rsid w:val="005761E3"/>
    <w:rsid w:val="00577035"/>
    <w:rsid w:val="00583D1E"/>
    <w:rsid w:val="00586158"/>
    <w:rsid w:val="00586991"/>
    <w:rsid w:val="00587569"/>
    <w:rsid w:val="00587FC2"/>
    <w:rsid w:val="00594B70"/>
    <w:rsid w:val="00595AB4"/>
    <w:rsid w:val="00595FD5"/>
    <w:rsid w:val="00597C2B"/>
    <w:rsid w:val="00597EFF"/>
    <w:rsid w:val="005A0E3D"/>
    <w:rsid w:val="005A28A5"/>
    <w:rsid w:val="005A2EE4"/>
    <w:rsid w:val="005A31A8"/>
    <w:rsid w:val="005A4F21"/>
    <w:rsid w:val="005B0CE5"/>
    <w:rsid w:val="005B0D77"/>
    <w:rsid w:val="005B233B"/>
    <w:rsid w:val="005B2E39"/>
    <w:rsid w:val="005B45AD"/>
    <w:rsid w:val="005B54EB"/>
    <w:rsid w:val="005B5BC2"/>
    <w:rsid w:val="005B6CCB"/>
    <w:rsid w:val="005C2208"/>
    <w:rsid w:val="005C29CA"/>
    <w:rsid w:val="005C2F51"/>
    <w:rsid w:val="005C41D2"/>
    <w:rsid w:val="005C470B"/>
    <w:rsid w:val="005C5D79"/>
    <w:rsid w:val="005C5E73"/>
    <w:rsid w:val="005C7420"/>
    <w:rsid w:val="005D1047"/>
    <w:rsid w:val="005D1F2B"/>
    <w:rsid w:val="005D22BE"/>
    <w:rsid w:val="005D27AA"/>
    <w:rsid w:val="005D328C"/>
    <w:rsid w:val="005D4015"/>
    <w:rsid w:val="005D581B"/>
    <w:rsid w:val="005D7BC3"/>
    <w:rsid w:val="005E04F3"/>
    <w:rsid w:val="005E6441"/>
    <w:rsid w:val="005E7188"/>
    <w:rsid w:val="005E77FE"/>
    <w:rsid w:val="005F1011"/>
    <w:rsid w:val="005F1956"/>
    <w:rsid w:val="005F2C5E"/>
    <w:rsid w:val="005F2EFB"/>
    <w:rsid w:val="005F4144"/>
    <w:rsid w:val="005F4164"/>
    <w:rsid w:val="006009E2"/>
    <w:rsid w:val="00601264"/>
    <w:rsid w:val="00601622"/>
    <w:rsid w:val="006022CB"/>
    <w:rsid w:val="00602951"/>
    <w:rsid w:val="00603BA9"/>
    <w:rsid w:val="0060469A"/>
    <w:rsid w:val="00605ADD"/>
    <w:rsid w:val="00605C06"/>
    <w:rsid w:val="00606140"/>
    <w:rsid w:val="006067B7"/>
    <w:rsid w:val="00606B18"/>
    <w:rsid w:val="00611878"/>
    <w:rsid w:val="00611971"/>
    <w:rsid w:val="006119FA"/>
    <w:rsid w:val="00613412"/>
    <w:rsid w:val="006147B8"/>
    <w:rsid w:val="0061486B"/>
    <w:rsid w:val="00617169"/>
    <w:rsid w:val="00620AD3"/>
    <w:rsid w:val="00623585"/>
    <w:rsid w:val="00624AB6"/>
    <w:rsid w:val="00625EB7"/>
    <w:rsid w:val="006262E6"/>
    <w:rsid w:val="006313B3"/>
    <w:rsid w:val="00632D45"/>
    <w:rsid w:val="00634E74"/>
    <w:rsid w:val="00640140"/>
    <w:rsid w:val="00640999"/>
    <w:rsid w:val="00640BFE"/>
    <w:rsid w:val="00640E09"/>
    <w:rsid w:val="00644295"/>
    <w:rsid w:val="00646E28"/>
    <w:rsid w:val="00656CC7"/>
    <w:rsid w:val="00660464"/>
    <w:rsid w:val="006612C2"/>
    <w:rsid w:val="006621DE"/>
    <w:rsid w:val="00664918"/>
    <w:rsid w:val="00666139"/>
    <w:rsid w:val="00666E2E"/>
    <w:rsid w:val="00667796"/>
    <w:rsid w:val="00667DBE"/>
    <w:rsid w:val="006717C7"/>
    <w:rsid w:val="00671BCC"/>
    <w:rsid w:val="00671E82"/>
    <w:rsid w:val="00674FD0"/>
    <w:rsid w:val="00675ADD"/>
    <w:rsid w:val="0068080E"/>
    <w:rsid w:val="00682066"/>
    <w:rsid w:val="006833EF"/>
    <w:rsid w:val="0068366A"/>
    <w:rsid w:val="006851C9"/>
    <w:rsid w:val="006858D9"/>
    <w:rsid w:val="00685B7C"/>
    <w:rsid w:val="0068685C"/>
    <w:rsid w:val="006916FA"/>
    <w:rsid w:val="00694936"/>
    <w:rsid w:val="0069591C"/>
    <w:rsid w:val="00695ADF"/>
    <w:rsid w:val="006A0A08"/>
    <w:rsid w:val="006A129A"/>
    <w:rsid w:val="006A15C1"/>
    <w:rsid w:val="006A1860"/>
    <w:rsid w:val="006A3B79"/>
    <w:rsid w:val="006A42F8"/>
    <w:rsid w:val="006A4354"/>
    <w:rsid w:val="006A4A4F"/>
    <w:rsid w:val="006A64F0"/>
    <w:rsid w:val="006A6DC3"/>
    <w:rsid w:val="006A7918"/>
    <w:rsid w:val="006A7A2B"/>
    <w:rsid w:val="006B374B"/>
    <w:rsid w:val="006B5158"/>
    <w:rsid w:val="006B5E8E"/>
    <w:rsid w:val="006B5FEC"/>
    <w:rsid w:val="006B63E6"/>
    <w:rsid w:val="006B720C"/>
    <w:rsid w:val="006C10A1"/>
    <w:rsid w:val="006C2D65"/>
    <w:rsid w:val="006C3E8E"/>
    <w:rsid w:val="006C5DA3"/>
    <w:rsid w:val="006C6252"/>
    <w:rsid w:val="006C7660"/>
    <w:rsid w:val="006D17B1"/>
    <w:rsid w:val="006D2ED0"/>
    <w:rsid w:val="006D33CF"/>
    <w:rsid w:val="006D44B3"/>
    <w:rsid w:val="006D602E"/>
    <w:rsid w:val="006E1282"/>
    <w:rsid w:val="006E15E0"/>
    <w:rsid w:val="006E2573"/>
    <w:rsid w:val="006E41AD"/>
    <w:rsid w:val="006E56AA"/>
    <w:rsid w:val="006E6067"/>
    <w:rsid w:val="006E6F94"/>
    <w:rsid w:val="006E788A"/>
    <w:rsid w:val="006F3390"/>
    <w:rsid w:val="006F3823"/>
    <w:rsid w:val="006F4790"/>
    <w:rsid w:val="006F51EB"/>
    <w:rsid w:val="006F7B85"/>
    <w:rsid w:val="00700957"/>
    <w:rsid w:val="0070126A"/>
    <w:rsid w:val="00704BF5"/>
    <w:rsid w:val="00704D74"/>
    <w:rsid w:val="007053F7"/>
    <w:rsid w:val="00711CAF"/>
    <w:rsid w:val="0071240B"/>
    <w:rsid w:val="00712C6A"/>
    <w:rsid w:val="007131BF"/>
    <w:rsid w:val="00713ECB"/>
    <w:rsid w:val="0071498F"/>
    <w:rsid w:val="00716C5F"/>
    <w:rsid w:val="00721A88"/>
    <w:rsid w:val="00722359"/>
    <w:rsid w:val="0072455C"/>
    <w:rsid w:val="00724A60"/>
    <w:rsid w:val="00730A4B"/>
    <w:rsid w:val="007328A7"/>
    <w:rsid w:val="00732D1B"/>
    <w:rsid w:val="00733909"/>
    <w:rsid w:val="00734A9B"/>
    <w:rsid w:val="00736181"/>
    <w:rsid w:val="007367D1"/>
    <w:rsid w:val="00736C6A"/>
    <w:rsid w:val="00737B34"/>
    <w:rsid w:val="00741CE8"/>
    <w:rsid w:val="00742263"/>
    <w:rsid w:val="007448CF"/>
    <w:rsid w:val="00751E30"/>
    <w:rsid w:val="00754988"/>
    <w:rsid w:val="00757225"/>
    <w:rsid w:val="00761644"/>
    <w:rsid w:val="00762A05"/>
    <w:rsid w:val="007631E3"/>
    <w:rsid w:val="00763235"/>
    <w:rsid w:val="007647AD"/>
    <w:rsid w:val="007656CF"/>
    <w:rsid w:val="0076677C"/>
    <w:rsid w:val="00767ECF"/>
    <w:rsid w:val="00771FBB"/>
    <w:rsid w:val="00772CC3"/>
    <w:rsid w:val="00775D56"/>
    <w:rsid w:val="007764F6"/>
    <w:rsid w:val="00776AF4"/>
    <w:rsid w:val="0077734C"/>
    <w:rsid w:val="00777AB1"/>
    <w:rsid w:val="00782C84"/>
    <w:rsid w:val="00787140"/>
    <w:rsid w:val="00787DCA"/>
    <w:rsid w:val="007929F4"/>
    <w:rsid w:val="00793C70"/>
    <w:rsid w:val="00794CF8"/>
    <w:rsid w:val="0079766A"/>
    <w:rsid w:val="007A1BF9"/>
    <w:rsid w:val="007A3119"/>
    <w:rsid w:val="007A5801"/>
    <w:rsid w:val="007A596C"/>
    <w:rsid w:val="007A5BDC"/>
    <w:rsid w:val="007B062F"/>
    <w:rsid w:val="007B27B2"/>
    <w:rsid w:val="007B3A94"/>
    <w:rsid w:val="007B3B27"/>
    <w:rsid w:val="007B4C1B"/>
    <w:rsid w:val="007C1FD5"/>
    <w:rsid w:val="007C2C43"/>
    <w:rsid w:val="007C2F38"/>
    <w:rsid w:val="007C6626"/>
    <w:rsid w:val="007D1EAD"/>
    <w:rsid w:val="007D48D4"/>
    <w:rsid w:val="007D52AA"/>
    <w:rsid w:val="007D5E24"/>
    <w:rsid w:val="007E102C"/>
    <w:rsid w:val="007E13BC"/>
    <w:rsid w:val="007E1A7C"/>
    <w:rsid w:val="007E1A8F"/>
    <w:rsid w:val="007E3804"/>
    <w:rsid w:val="007E73CD"/>
    <w:rsid w:val="007E744B"/>
    <w:rsid w:val="007E7B9F"/>
    <w:rsid w:val="007F03A3"/>
    <w:rsid w:val="007F166E"/>
    <w:rsid w:val="007F20DC"/>
    <w:rsid w:val="007F4860"/>
    <w:rsid w:val="007F51C8"/>
    <w:rsid w:val="00800AA5"/>
    <w:rsid w:val="00800F5A"/>
    <w:rsid w:val="00801414"/>
    <w:rsid w:val="00801C26"/>
    <w:rsid w:val="00802DE8"/>
    <w:rsid w:val="008046BE"/>
    <w:rsid w:val="0080529E"/>
    <w:rsid w:val="00806F4D"/>
    <w:rsid w:val="0080707B"/>
    <w:rsid w:val="00807179"/>
    <w:rsid w:val="0080765A"/>
    <w:rsid w:val="00811BFE"/>
    <w:rsid w:val="00814A99"/>
    <w:rsid w:val="00815F4A"/>
    <w:rsid w:val="00820A7C"/>
    <w:rsid w:val="00820B0C"/>
    <w:rsid w:val="00821E14"/>
    <w:rsid w:val="00823758"/>
    <w:rsid w:val="00823E46"/>
    <w:rsid w:val="008243E2"/>
    <w:rsid w:val="008259D5"/>
    <w:rsid w:val="00825B3D"/>
    <w:rsid w:val="008267F1"/>
    <w:rsid w:val="008272D8"/>
    <w:rsid w:val="0083175F"/>
    <w:rsid w:val="00831C37"/>
    <w:rsid w:val="008332CC"/>
    <w:rsid w:val="00836D6A"/>
    <w:rsid w:val="00836FFE"/>
    <w:rsid w:val="00841463"/>
    <w:rsid w:val="008420B7"/>
    <w:rsid w:val="00842E1F"/>
    <w:rsid w:val="00844E78"/>
    <w:rsid w:val="00850F5F"/>
    <w:rsid w:val="00851328"/>
    <w:rsid w:val="008514F0"/>
    <w:rsid w:val="00851887"/>
    <w:rsid w:val="00852C14"/>
    <w:rsid w:val="008536AC"/>
    <w:rsid w:val="008550DE"/>
    <w:rsid w:val="00856D3A"/>
    <w:rsid w:val="0085718C"/>
    <w:rsid w:val="008578FA"/>
    <w:rsid w:val="008637E6"/>
    <w:rsid w:val="00863A6E"/>
    <w:rsid w:val="0086661F"/>
    <w:rsid w:val="00871505"/>
    <w:rsid w:val="00872E8C"/>
    <w:rsid w:val="008743BA"/>
    <w:rsid w:val="00874FA7"/>
    <w:rsid w:val="0087565A"/>
    <w:rsid w:val="00875FC1"/>
    <w:rsid w:val="008809DD"/>
    <w:rsid w:val="00880BD2"/>
    <w:rsid w:val="00880EDB"/>
    <w:rsid w:val="00881843"/>
    <w:rsid w:val="00882B0A"/>
    <w:rsid w:val="00885909"/>
    <w:rsid w:val="00885CE2"/>
    <w:rsid w:val="00890584"/>
    <w:rsid w:val="00890BDB"/>
    <w:rsid w:val="00891455"/>
    <w:rsid w:val="008946F0"/>
    <w:rsid w:val="0089484F"/>
    <w:rsid w:val="00894D2F"/>
    <w:rsid w:val="00895411"/>
    <w:rsid w:val="00895CDD"/>
    <w:rsid w:val="00897F97"/>
    <w:rsid w:val="008A511F"/>
    <w:rsid w:val="008A6CF5"/>
    <w:rsid w:val="008A77BD"/>
    <w:rsid w:val="008A7D11"/>
    <w:rsid w:val="008B0716"/>
    <w:rsid w:val="008B1471"/>
    <w:rsid w:val="008B1C2A"/>
    <w:rsid w:val="008B1F29"/>
    <w:rsid w:val="008B269C"/>
    <w:rsid w:val="008B2A49"/>
    <w:rsid w:val="008B5320"/>
    <w:rsid w:val="008B68C0"/>
    <w:rsid w:val="008B6E16"/>
    <w:rsid w:val="008C0ADD"/>
    <w:rsid w:val="008C459A"/>
    <w:rsid w:val="008C59A1"/>
    <w:rsid w:val="008C5E11"/>
    <w:rsid w:val="008C6674"/>
    <w:rsid w:val="008C74C0"/>
    <w:rsid w:val="008D0E2D"/>
    <w:rsid w:val="008D0EAF"/>
    <w:rsid w:val="008D2405"/>
    <w:rsid w:val="008D2535"/>
    <w:rsid w:val="008D3D91"/>
    <w:rsid w:val="008D525B"/>
    <w:rsid w:val="008D672E"/>
    <w:rsid w:val="008D7CDD"/>
    <w:rsid w:val="008E07D2"/>
    <w:rsid w:val="008E1A39"/>
    <w:rsid w:val="008E23A6"/>
    <w:rsid w:val="008E2436"/>
    <w:rsid w:val="008E3568"/>
    <w:rsid w:val="008E3F06"/>
    <w:rsid w:val="008E409F"/>
    <w:rsid w:val="008F2947"/>
    <w:rsid w:val="008F5ABF"/>
    <w:rsid w:val="008F6C12"/>
    <w:rsid w:val="00900A72"/>
    <w:rsid w:val="009059D7"/>
    <w:rsid w:val="00905C14"/>
    <w:rsid w:val="00906A47"/>
    <w:rsid w:val="00907255"/>
    <w:rsid w:val="00907B42"/>
    <w:rsid w:val="0091036E"/>
    <w:rsid w:val="00910D44"/>
    <w:rsid w:val="00910DC8"/>
    <w:rsid w:val="00912850"/>
    <w:rsid w:val="00912929"/>
    <w:rsid w:val="00914442"/>
    <w:rsid w:val="009149B6"/>
    <w:rsid w:val="00915814"/>
    <w:rsid w:val="009158F3"/>
    <w:rsid w:val="00915E13"/>
    <w:rsid w:val="009177EF"/>
    <w:rsid w:val="00917DA1"/>
    <w:rsid w:val="00920F26"/>
    <w:rsid w:val="009222D4"/>
    <w:rsid w:val="00923438"/>
    <w:rsid w:val="00923DDF"/>
    <w:rsid w:val="00924F64"/>
    <w:rsid w:val="00925E39"/>
    <w:rsid w:val="00927F55"/>
    <w:rsid w:val="009302E8"/>
    <w:rsid w:val="00930D60"/>
    <w:rsid w:val="009323C2"/>
    <w:rsid w:val="00934DEE"/>
    <w:rsid w:val="009353DF"/>
    <w:rsid w:val="00935EB6"/>
    <w:rsid w:val="009367D0"/>
    <w:rsid w:val="00936819"/>
    <w:rsid w:val="0094089E"/>
    <w:rsid w:val="00945152"/>
    <w:rsid w:val="009455DA"/>
    <w:rsid w:val="00950C0E"/>
    <w:rsid w:val="00953E75"/>
    <w:rsid w:val="00956A8D"/>
    <w:rsid w:val="00957A82"/>
    <w:rsid w:val="00961C22"/>
    <w:rsid w:val="00961D98"/>
    <w:rsid w:val="00963F20"/>
    <w:rsid w:val="00963F6C"/>
    <w:rsid w:val="00967507"/>
    <w:rsid w:val="00967A35"/>
    <w:rsid w:val="0097537E"/>
    <w:rsid w:val="009803A8"/>
    <w:rsid w:val="0098044B"/>
    <w:rsid w:val="0098086B"/>
    <w:rsid w:val="00980D7E"/>
    <w:rsid w:val="00981D90"/>
    <w:rsid w:val="0098687D"/>
    <w:rsid w:val="00990AB9"/>
    <w:rsid w:val="00991956"/>
    <w:rsid w:val="00994759"/>
    <w:rsid w:val="009963F7"/>
    <w:rsid w:val="00996A19"/>
    <w:rsid w:val="00997EEC"/>
    <w:rsid w:val="009A17BA"/>
    <w:rsid w:val="009A266E"/>
    <w:rsid w:val="009A2B9B"/>
    <w:rsid w:val="009A3039"/>
    <w:rsid w:val="009A3129"/>
    <w:rsid w:val="009A3D12"/>
    <w:rsid w:val="009A405B"/>
    <w:rsid w:val="009A7EA7"/>
    <w:rsid w:val="009B128B"/>
    <w:rsid w:val="009B136C"/>
    <w:rsid w:val="009B2738"/>
    <w:rsid w:val="009B2916"/>
    <w:rsid w:val="009B2AB7"/>
    <w:rsid w:val="009B2D6A"/>
    <w:rsid w:val="009B2F94"/>
    <w:rsid w:val="009B3334"/>
    <w:rsid w:val="009B4794"/>
    <w:rsid w:val="009B6137"/>
    <w:rsid w:val="009B679B"/>
    <w:rsid w:val="009B6A24"/>
    <w:rsid w:val="009B7181"/>
    <w:rsid w:val="009B7615"/>
    <w:rsid w:val="009C0480"/>
    <w:rsid w:val="009C0CEC"/>
    <w:rsid w:val="009C3302"/>
    <w:rsid w:val="009C6ECF"/>
    <w:rsid w:val="009C6FCC"/>
    <w:rsid w:val="009D08FE"/>
    <w:rsid w:val="009D1944"/>
    <w:rsid w:val="009D213A"/>
    <w:rsid w:val="009D222E"/>
    <w:rsid w:val="009D3438"/>
    <w:rsid w:val="009D4C6A"/>
    <w:rsid w:val="009D58AC"/>
    <w:rsid w:val="009E0B49"/>
    <w:rsid w:val="009E0D40"/>
    <w:rsid w:val="009E3023"/>
    <w:rsid w:val="009E3180"/>
    <w:rsid w:val="009E4F65"/>
    <w:rsid w:val="009E6F5E"/>
    <w:rsid w:val="009F14A3"/>
    <w:rsid w:val="009F2095"/>
    <w:rsid w:val="009F2E79"/>
    <w:rsid w:val="009F4161"/>
    <w:rsid w:val="009F44EE"/>
    <w:rsid w:val="009F5285"/>
    <w:rsid w:val="009F5912"/>
    <w:rsid w:val="009F5DF4"/>
    <w:rsid w:val="009F72BC"/>
    <w:rsid w:val="00A022AC"/>
    <w:rsid w:val="00A048BF"/>
    <w:rsid w:val="00A05C81"/>
    <w:rsid w:val="00A065B6"/>
    <w:rsid w:val="00A06697"/>
    <w:rsid w:val="00A079C2"/>
    <w:rsid w:val="00A13C00"/>
    <w:rsid w:val="00A1539B"/>
    <w:rsid w:val="00A15712"/>
    <w:rsid w:val="00A16C17"/>
    <w:rsid w:val="00A17EB4"/>
    <w:rsid w:val="00A20573"/>
    <w:rsid w:val="00A21F8B"/>
    <w:rsid w:val="00A2208E"/>
    <w:rsid w:val="00A2318F"/>
    <w:rsid w:val="00A30A7E"/>
    <w:rsid w:val="00A31B4E"/>
    <w:rsid w:val="00A32397"/>
    <w:rsid w:val="00A32560"/>
    <w:rsid w:val="00A32904"/>
    <w:rsid w:val="00A330F6"/>
    <w:rsid w:val="00A34F2A"/>
    <w:rsid w:val="00A4160C"/>
    <w:rsid w:val="00A43659"/>
    <w:rsid w:val="00A44D23"/>
    <w:rsid w:val="00A46940"/>
    <w:rsid w:val="00A50209"/>
    <w:rsid w:val="00A51C26"/>
    <w:rsid w:val="00A5369F"/>
    <w:rsid w:val="00A53B0B"/>
    <w:rsid w:val="00A53CF5"/>
    <w:rsid w:val="00A55E82"/>
    <w:rsid w:val="00A55EF5"/>
    <w:rsid w:val="00A55FE9"/>
    <w:rsid w:val="00A56CB1"/>
    <w:rsid w:val="00A57FD8"/>
    <w:rsid w:val="00A619F2"/>
    <w:rsid w:val="00A62EA8"/>
    <w:rsid w:val="00A634D4"/>
    <w:rsid w:val="00A63ADF"/>
    <w:rsid w:val="00A671F3"/>
    <w:rsid w:val="00A674E3"/>
    <w:rsid w:val="00A70D85"/>
    <w:rsid w:val="00A737BC"/>
    <w:rsid w:val="00A74EE6"/>
    <w:rsid w:val="00A77609"/>
    <w:rsid w:val="00A80CA8"/>
    <w:rsid w:val="00A83A50"/>
    <w:rsid w:val="00A84CD7"/>
    <w:rsid w:val="00A859EE"/>
    <w:rsid w:val="00A90217"/>
    <w:rsid w:val="00A9051D"/>
    <w:rsid w:val="00A91497"/>
    <w:rsid w:val="00A91C7D"/>
    <w:rsid w:val="00A923A4"/>
    <w:rsid w:val="00A92679"/>
    <w:rsid w:val="00A92E2E"/>
    <w:rsid w:val="00A93CAA"/>
    <w:rsid w:val="00A951D5"/>
    <w:rsid w:val="00A9733B"/>
    <w:rsid w:val="00AA4B5D"/>
    <w:rsid w:val="00AA50E3"/>
    <w:rsid w:val="00AB03DB"/>
    <w:rsid w:val="00AB2944"/>
    <w:rsid w:val="00AB3EF7"/>
    <w:rsid w:val="00AB52E8"/>
    <w:rsid w:val="00AB57B8"/>
    <w:rsid w:val="00AB666D"/>
    <w:rsid w:val="00AB7015"/>
    <w:rsid w:val="00AB70C9"/>
    <w:rsid w:val="00AC06C0"/>
    <w:rsid w:val="00AC0CED"/>
    <w:rsid w:val="00AC381C"/>
    <w:rsid w:val="00AC5544"/>
    <w:rsid w:val="00AC64FA"/>
    <w:rsid w:val="00AC7249"/>
    <w:rsid w:val="00AD116F"/>
    <w:rsid w:val="00AD1F17"/>
    <w:rsid w:val="00AD3092"/>
    <w:rsid w:val="00AD3E91"/>
    <w:rsid w:val="00AD406B"/>
    <w:rsid w:val="00AD6EFF"/>
    <w:rsid w:val="00AD7DBA"/>
    <w:rsid w:val="00AE2EBB"/>
    <w:rsid w:val="00AE3009"/>
    <w:rsid w:val="00AE4C82"/>
    <w:rsid w:val="00AE6CC4"/>
    <w:rsid w:val="00AE7002"/>
    <w:rsid w:val="00AE7909"/>
    <w:rsid w:val="00AF13FF"/>
    <w:rsid w:val="00AF3C5B"/>
    <w:rsid w:val="00AF42F8"/>
    <w:rsid w:val="00AF694E"/>
    <w:rsid w:val="00AF6F08"/>
    <w:rsid w:val="00AF7E52"/>
    <w:rsid w:val="00B00223"/>
    <w:rsid w:val="00B016E4"/>
    <w:rsid w:val="00B027F8"/>
    <w:rsid w:val="00B04887"/>
    <w:rsid w:val="00B04C9C"/>
    <w:rsid w:val="00B05F37"/>
    <w:rsid w:val="00B07DC2"/>
    <w:rsid w:val="00B14BF8"/>
    <w:rsid w:val="00B153AE"/>
    <w:rsid w:val="00B16C2C"/>
    <w:rsid w:val="00B17DFF"/>
    <w:rsid w:val="00B21BBE"/>
    <w:rsid w:val="00B243B6"/>
    <w:rsid w:val="00B27FC9"/>
    <w:rsid w:val="00B30DC3"/>
    <w:rsid w:val="00B32C8F"/>
    <w:rsid w:val="00B32D68"/>
    <w:rsid w:val="00B330FE"/>
    <w:rsid w:val="00B364E4"/>
    <w:rsid w:val="00B37B56"/>
    <w:rsid w:val="00B4077D"/>
    <w:rsid w:val="00B42A73"/>
    <w:rsid w:val="00B43F9E"/>
    <w:rsid w:val="00B47DF4"/>
    <w:rsid w:val="00B5182E"/>
    <w:rsid w:val="00B51FD4"/>
    <w:rsid w:val="00B5258A"/>
    <w:rsid w:val="00B526F4"/>
    <w:rsid w:val="00B527D4"/>
    <w:rsid w:val="00B53DE9"/>
    <w:rsid w:val="00B5475A"/>
    <w:rsid w:val="00B56547"/>
    <w:rsid w:val="00B57E18"/>
    <w:rsid w:val="00B6036A"/>
    <w:rsid w:val="00B610CD"/>
    <w:rsid w:val="00B6125F"/>
    <w:rsid w:val="00B61E1B"/>
    <w:rsid w:val="00B62AFB"/>
    <w:rsid w:val="00B630A3"/>
    <w:rsid w:val="00B63E9F"/>
    <w:rsid w:val="00B7135E"/>
    <w:rsid w:val="00B71A7B"/>
    <w:rsid w:val="00B71E4B"/>
    <w:rsid w:val="00B75C4F"/>
    <w:rsid w:val="00B76454"/>
    <w:rsid w:val="00B806CB"/>
    <w:rsid w:val="00B81B5D"/>
    <w:rsid w:val="00B823DC"/>
    <w:rsid w:val="00B837BE"/>
    <w:rsid w:val="00B84BAC"/>
    <w:rsid w:val="00B859D2"/>
    <w:rsid w:val="00B8660D"/>
    <w:rsid w:val="00B866AA"/>
    <w:rsid w:val="00B87557"/>
    <w:rsid w:val="00B87EEA"/>
    <w:rsid w:val="00B93D96"/>
    <w:rsid w:val="00B94397"/>
    <w:rsid w:val="00B946CB"/>
    <w:rsid w:val="00B95885"/>
    <w:rsid w:val="00B973C0"/>
    <w:rsid w:val="00B97A84"/>
    <w:rsid w:val="00BA650C"/>
    <w:rsid w:val="00BA67D5"/>
    <w:rsid w:val="00BA729F"/>
    <w:rsid w:val="00BA72F2"/>
    <w:rsid w:val="00BB090C"/>
    <w:rsid w:val="00BB22C2"/>
    <w:rsid w:val="00BB293A"/>
    <w:rsid w:val="00BB2E01"/>
    <w:rsid w:val="00BB45A7"/>
    <w:rsid w:val="00BB471F"/>
    <w:rsid w:val="00BB51E6"/>
    <w:rsid w:val="00BB639B"/>
    <w:rsid w:val="00BB7B7F"/>
    <w:rsid w:val="00BC1725"/>
    <w:rsid w:val="00BC211D"/>
    <w:rsid w:val="00BC78B5"/>
    <w:rsid w:val="00BD7402"/>
    <w:rsid w:val="00BE1E95"/>
    <w:rsid w:val="00BE2C26"/>
    <w:rsid w:val="00BE32F6"/>
    <w:rsid w:val="00BE5AF9"/>
    <w:rsid w:val="00BF301F"/>
    <w:rsid w:val="00BF31CD"/>
    <w:rsid w:val="00BF634F"/>
    <w:rsid w:val="00BF7FDC"/>
    <w:rsid w:val="00C01C2E"/>
    <w:rsid w:val="00C02928"/>
    <w:rsid w:val="00C02DA4"/>
    <w:rsid w:val="00C065FB"/>
    <w:rsid w:val="00C07B0C"/>
    <w:rsid w:val="00C1048E"/>
    <w:rsid w:val="00C10962"/>
    <w:rsid w:val="00C11F0B"/>
    <w:rsid w:val="00C12992"/>
    <w:rsid w:val="00C16D85"/>
    <w:rsid w:val="00C20ABB"/>
    <w:rsid w:val="00C23675"/>
    <w:rsid w:val="00C24D97"/>
    <w:rsid w:val="00C24E6A"/>
    <w:rsid w:val="00C25462"/>
    <w:rsid w:val="00C2701A"/>
    <w:rsid w:val="00C27143"/>
    <w:rsid w:val="00C3094C"/>
    <w:rsid w:val="00C30E9F"/>
    <w:rsid w:val="00C31BA3"/>
    <w:rsid w:val="00C328DE"/>
    <w:rsid w:val="00C356CB"/>
    <w:rsid w:val="00C36621"/>
    <w:rsid w:val="00C40BDC"/>
    <w:rsid w:val="00C42AC8"/>
    <w:rsid w:val="00C44F63"/>
    <w:rsid w:val="00C46CFC"/>
    <w:rsid w:val="00C50892"/>
    <w:rsid w:val="00C52366"/>
    <w:rsid w:val="00C56556"/>
    <w:rsid w:val="00C57A98"/>
    <w:rsid w:val="00C6033B"/>
    <w:rsid w:val="00C609AE"/>
    <w:rsid w:val="00C60A2C"/>
    <w:rsid w:val="00C60A46"/>
    <w:rsid w:val="00C613A0"/>
    <w:rsid w:val="00C61A2E"/>
    <w:rsid w:val="00C61D37"/>
    <w:rsid w:val="00C62A19"/>
    <w:rsid w:val="00C662A2"/>
    <w:rsid w:val="00C70458"/>
    <w:rsid w:val="00C720E2"/>
    <w:rsid w:val="00C724E8"/>
    <w:rsid w:val="00C741DB"/>
    <w:rsid w:val="00C75A30"/>
    <w:rsid w:val="00C762B0"/>
    <w:rsid w:val="00C779C0"/>
    <w:rsid w:val="00C80952"/>
    <w:rsid w:val="00C81A2A"/>
    <w:rsid w:val="00C82A68"/>
    <w:rsid w:val="00C83953"/>
    <w:rsid w:val="00C84789"/>
    <w:rsid w:val="00C85D29"/>
    <w:rsid w:val="00C86C6F"/>
    <w:rsid w:val="00C904C8"/>
    <w:rsid w:val="00C907C0"/>
    <w:rsid w:val="00C91CE2"/>
    <w:rsid w:val="00C9389E"/>
    <w:rsid w:val="00C9468D"/>
    <w:rsid w:val="00C975DA"/>
    <w:rsid w:val="00CA0160"/>
    <w:rsid w:val="00CA0F47"/>
    <w:rsid w:val="00CA21B0"/>
    <w:rsid w:val="00CA4997"/>
    <w:rsid w:val="00CB369C"/>
    <w:rsid w:val="00CB606D"/>
    <w:rsid w:val="00CC024E"/>
    <w:rsid w:val="00CC06FB"/>
    <w:rsid w:val="00CC0B4E"/>
    <w:rsid w:val="00CC2A0E"/>
    <w:rsid w:val="00CC340E"/>
    <w:rsid w:val="00CC4CCB"/>
    <w:rsid w:val="00CD08A5"/>
    <w:rsid w:val="00CD2A49"/>
    <w:rsid w:val="00CD3412"/>
    <w:rsid w:val="00CD3CC8"/>
    <w:rsid w:val="00CD47FF"/>
    <w:rsid w:val="00CD4DA5"/>
    <w:rsid w:val="00CD59B0"/>
    <w:rsid w:val="00CD5C85"/>
    <w:rsid w:val="00CE00DB"/>
    <w:rsid w:val="00CE05D1"/>
    <w:rsid w:val="00CE421D"/>
    <w:rsid w:val="00CE6583"/>
    <w:rsid w:val="00CE7C68"/>
    <w:rsid w:val="00CF03C9"/>
    <w:rsid w:val="00CF04AA"/>
    <w:rsid w:val="00CF181F"/>
    <w:rsid w:val="00CF38D9"/>
    <w:rsid w:val="00CF5484"/>
    <w:rsid w:val="00CF6B35"/>
    <w:rsid w:val="00CF6BF1"/>
    <w:rsid w:val="00D00142"/>
    <w:rsid w:val="00D0030E"/>
    <w:rsid w:val="00D01877"/>
    <w:rsid w:val="00D03841"/>
    <w:rsid w:val="00D03C6A"/>
    <w:rsid w:val="00D05119"/>
    <w:rsid w:val="00D05DB4"/>
    <w:rsid w:val="00D06D3A"/>
    <w:rsid w:val="00D075CC"/>
    <w:rsid w:val="00D07861"/>
    <w:rsid w:val="00D07943"/>
    <w:rsid w:val="00D07F09"/>
    <w:rsid w:val="00D116DD"/>
    <w:rsid w:val="00D122A6"/>
    <w:rsid w:val="00D142B6"/>
    <w:rsid w:val="00D1446B"/>
    <w:rsid w:val="00D167FC"/>
    <w:rsid w:val="00D204B0"/>
    <w:rsid w:val="00D21686"/>
    <w:rsid w:val="00D26A07"/>
    <w:rsid w:val="00D27A32"/>
    <w:rsid w:val="00D27F45"/>
    <w:rsid w:val="00D3220A"/>
    <w:rsid w:val="00D32E67"/>
    <w:rsid w:val="00D33BE7"/>
    <w:rsid w:val="00D34689"/>
    <w:rsid w:val="00D36252"/>
    <w:rsid w:val="00D3642C"/>
    <w:rsid w:val="00D372F1"/>
    <w:rsid w:val="00D3735E"/>
    <w:rsid w:val="00D4139C"/>
    <w:rsid w:val="00D41D7D"/>
    <w:rsid w:val="00D42BCA"/>
    <w:rsid w:val="00D474A4"/>
    <w:rsid w:val="00D50687"/>
    <w:rsid w:val="00D516C0"/>
    <w:rsid w:val="00D52EFF"/>
    <w:rsid w:val="00D53044"/>
    <w:rsid w:val="00D5397F"/>
    <w:rsid w:val="00D54087"/>
    <w:rsid w:val="00D56B1B"/>
    <w:rsid w:val="00D57534"/>
    <w:rsid w:val="00D57AA2"/>
    <w:rsid w:val="00D57D44"/>
    <w:rsid w:val="00D61392"/>
    <w:rsid w:val="00D617CB"/>
    <w:rsid w:val="00D6180F"/>
    <w:rsid w:val="00D61C87"/>
    <w:rsid w:val="00D633CA"/>
    <w:rsid w:val="00D657DE"/>
    <w:rsid w:val="00D659F5"/>
    <w:rsid w:val="00D669B0"/>
    <w:rsid w:val="00D66AC9"/>
    <w:rsid w:val="00D703E6"/>
    <w:rsid w:val="00D72441"/>
    <w:rsid w:val="00D7259D"/>
    <w:rsid w:val="00D72F46"/>
    <w:rsid w:val="00D74413"/>
    <w:rsid w:val="00D74896"/>
    <w:rsid w:val="00D77F70"/>
    <w:rsid w:val="00D8068C"/>
    <w:rsid w:val="00D837A9"/>
    <w:rsid w:val="00D86694"/>
    <w:rsid w:val="00D878E3"/>
    <w:rsid w:val="00D87D3F"/>
    <w:rsid w:val="00D90508"/>
    <w:rsid w:val="00D907B5"/>
    <w:rsid w:val="00D91025"/>
    <w:rsid w:val="00D91864"/>
    <w:rsid w:val="00D93A78"/>
    <w:rsid w:val="00D9440F"/>
    <w:rsid w:val="00D95D8A"/>
    <w:rsid w:val="00D96C94"/>
    <w:rsid w:val="00DA1B24"/>
    <w:rsid w:val="00DA2538"/>
    <w:rsid w:val="00DA43CA"/>
    <w:rsid w:val="00DA5B0F"/>
    <w:rsid w:val="00DA603D"/>
    <w:rsid w:val="00DA61F9"/>
    <w:rsid w:val="00DA738B"/>
    <w:rsid w:val="00DA79D4"/>
    <w:rsid w:val="00DB0680"/>
    <w:rsid w:val="00DB1E21"/>
    <w:rsid w:val="00DB2A05"/>
    <w:rsid w:val="00DB3AD9"/>
    <w:rsid w:val="00DB5B27"/>
    <w:rsid w:val="00DC168E"/>
    <w:rsid w:val="00DC2A62"/>
    <w:rsid w:val="00DC30F4"/>
    <w:rsid w:val="00DC4533"/>
    <w:rsid w:val="00DC61F8"/>
    <w:rsid w:val="00DD100B"/>
    <w:rsid w:val="00DD1100"/>
    <w:rsid w:val="00DD1E57"/>
    <w:rsid w:val="00DD2B26"/>
    <w:rsid w:val="00DD3404"/>
    <w:rsid w:val="00DD4AFD"/>
    <w:rsid w:val="00DD4F01"/>
    <w:rsid w:val="00DD61A1"/>
    <w:rsid w:val="00DD64A7"/>
    <w:rsid w:val="00DD6B50"/>
    <w:rsid w:val="00DE0308"/>
    <w:rsid w:val="00DE0355"/>
    <w:rsid w:val="00DE0FD9"/>
    <w:rsid w:val="00DE11A1"/>
    <w:rsid w:val="00DE2AEB"/>
    <w:rsid w:val="00DE3D45"/>
    <w:rsid w:val="00DE58C5"/>
    <w:rsid w:val="00DF1039"/>
    <w:rsid w:val="00DF1E03"/>
    <w:rsid w:val="00DF536F"/>
    <w:rsid w:val="00DF78CB"/>
    <w:rsid w:val="00E00BC0"/>
    <w:rsid w:val="00E0160C"/>
    <w:rsid w:val="00E01A53"/>
    <w:rsid w:val="00E02305"/>
    <w:rsid w:val="00E0321D"/>
    <w:rsid w:val="00E0608F"/>
    <w:rsid w:val="00E06ED5"/>
    <w:rsid w:val="00E07B9F"/>
    <w:rsid w:val="00E10342"/>
    <w:rsid w:val="00E10656"/>
    <w:rsid w:val="00E12B1F"/>
    <w:rsid w:val="00E13521"/>
    <w:rsid w:val="00E167EF"/>
    <w:rsid w:val="00E17D4D"/>
    <w:rsid w:val="00E21EA3"/>
    <w:rsid w:val="00E22B2F"/>
    <w:rsid w:val="00E23F01"/>
    <w:rsid w:val="00E240FB"/>
    <w:rsid w:val="00E27959"/>
    <w:rsid w:val="00E308A8"/>
    <w:rsid w:val="00E31B7A"/>
    <w:rsid w:val="00E3222B"/>
    <w:rsid w:val="00E3402D"/>
    <w:rsid w:val="00E34DE3"/>
    <w:rsid w:val="00E35216"/>
    <w:rsid w:val="00E371FF"/>
    <w:rsid w:val="00E37D85"/>
    <w:rsid w:val="00E43DA2"/>
    <w:rsid w:val="00E4603F"/>
    <w:rsid w:val="00E46DEE"/>
    <w:rsid w:val="00E470FD"/>
    <w:rsid w:val="00E4790D"/>
    <w:rsid w:val="00E528C8"/>
    <w:rsid w:val="00E52CCE"/>
    <w:rsid w:val="00E55155"/>
    <w:rsid w:val="00E5582A"/>
    <w:rsid w:val="00E572FE"/>
    <w:rsid w:val="00E57970"/>
    <w:rsid w:val="00E608B1"/>
    <w:rsid w:val="00E6207A"/>
    <w:rsid w:val="00E62224"/>
    <w:rsid w:val="00E62A16"/>
    <w:rsid w:val="00E62B20"/>
    <w:rsid w:val="00E63B72"/>
    <w:rsid w:val="00E6416D"/>
    <w:rsid w:val="00E6429A"/>
    <w:rsid w:val="00E66A99"/>
    <w:rsid w:val="00E67131"/>
    <w:rsid w:val="00E6725F"/>
    <w:rsid w:val="00E67635"/>
    <w:rsid w:val="00E677B3"/>
    <w:rsid w:val="00E70211"/>
    <w:rsid w:val="00E70776"/>
    <w:rsid w:val="00E71973"/>
    <w:rsid w:val="00E740A7"/>
    <w:rsid w:val="00E80D46"/>
    <w:rsid w:val="00E82004"/>
    <w:rsid w:val="00E822F5"/>
    <w:rsid w:val="00E83067"/>
    <w:rsid w:val="00E9029A"/>
    <w:rsid w:val="00E90A48"/>
    <w:rsid w:val="00E946D1"/>
    <w:rsid w:val="00E975F9"/>
    <w:rsid w:val="00E97694"/>
    <w:rsid w:val="00E97E58"/>
    <w:rsid w:val="00EA1AF0"/>
    <w:rsid w:val="00EA34F2"/>
    <w:rsid w:val="00EA5BFB"/>
    <w:rsid w:val="00EA69B6"/>
    <w:rsid w:val="00EA7901"/>
    <w:rsid w:val="00EB13DE"/>
    <w:rsid w:val="00EB1F63"/>
    <w:rsid w:val="00EB3FF8"/>
    <w:rsid w:val="00EB65C4"/>
    <w:rsid w:val="00EB6752"/>
    <w:rsid w:val="00EC04EE"/>
    <w:rsid w:val="00EC06FD"/>
    <w:rsid w:val="00EC17ED"/>
    <w:rsid w:val="00EC1EF6"/>
    <w:rsid w:val="00EC22E2"/>
    <w:rsid w:val="00EC2C62"/>
    <w:rsid w:val="00EC541C"/>
    <w:rsid w:val="00EC576B"/>
    <w:rsid w:val="00EC58A7"/>
    <w:rsid w:val="00EC6CC4"/>
    <w:rsid w:val="00EC6DD6"/>
    <w:rsid w:val="00ED07A3"/>
    <w:rsid w:val="00ED0A8B"/>
    <w:rsid w:val="00ED39EA"/>
    <w:rsid w:val="00ED4159"/>
    <w:rsid w:val="00ED6295"/>
    <w:rsid w:val="00ED7E63"/>
    <w:rsid w:val="00ED7F37"/>
    <w:rsid w:val="00EE0032"/>
    <w:rsid w:val="00EE6217"/>
    <w:rsid w:val="00EE68D9"/>
    <w:rsid w:val="00EE6BAD"/>
    <w:rsid w:val="00EE7863"/>
    <w:rsid w:val="00EF0CC4"/>
    <w:rsid w:val="00EF18AD"/>
    <w:rsid w:val="00EF67B5"/>
    <w:rsid w:val="00EF6820"/>
    <w:rsid w:val="00F0168C"/>
    <w:rsid w:val="00F04015"/>
    <w:rsid w:val="00F05246"/>
    <w:rsid w:val="00F0572C"/>
    <w:rsid w:val="00F06D53"/>
    <w:rsid w:val="00F07818"/>
    <w:rsid w:val="00F10F1A"/>
    <w:rsid w:val="00F11130"/>
    <w:rsid w:val="00F11883"/>
    <w:rsid w:val="00F11BDF"/>
    <w:rsid w:val="00F12D66"/>
    <w:rsid w:val="00F13DC0"/>
    <w:rsid w:val="00F15141"/>
    <w:rsid w:val="00F1589E"/>
    <w:rsid w:val="00F159F0"/>
    <w:rsid w:val="00F15D4F"/>
    <w:rsid w:val="00F16917"/>
    <w:rsid w:val="00F17F25"/>
    <w:rsid w:val="00F21AD2"/>
    <w:rsid w:val="00F225D7"/>
    <w:rsid w:val="00F22FC8"/>
    <w:rsid w:val="00F23162"/>
    <w:rsid w:val="00F24963"/>
    <w:rsid w:val="00F30DCE"/>
    <w:rsid w:val="00F31BAA"/>
    <w:rsid w:val="00F3297E"/>
    <w:rsid w:val="00F32ACF"/>
    <w:rsid w:val="00F33735"/>
    <w:rsid w:val="00F3423B"/>
    <w:rsid w:val="00F3680D"/>
    <w:rsid w:val="00F40F31"/>
    <w:rsid w:val="00F44ABD"/>
    <w:rsid w:val="00F4525D"/>
    <w:rsid w:val="00F51578"/>
    <w:rsid w:val="00F51701"/>
    <w:rsid w:val="00F538F8"/>
    <w:rsid w:val="00F545BE"/>
    <w:rsid w:val="00F556CC"/>
    <w:rsid w:val="00F5601D"/>
    <w:rsid w:val="00F5651B"/>
    <w:rsid w:val="00F608A0"/>
    <w:rsid w:val="00F60D4C"/>
    <w:rsid w:val="00F6180C"/>
    <w:rsid w:val="00F6349D"/>
    <w:rsid w:val="00F6432F"/>
    <w:rsid w:val="00F645F1"/>
    <w:rsid w:val="00F6570D"/>
    <w:rsid w:val="00F70700"/>
    <w:rsid w:val="00F70DAD"/>
    <w:rsid w:val="00F71A7A"/>
    <w:rsid w:val="00F71AC6"/>
    <w:rsid w:val="00F76127"/>
    <w:rsid w:val="00F762D6"/>
    <w:rsid w:val="00F77840"/>
    <w:rsid w:val="00F77A1C"/>
    <w:rsid w:val="00F80ED5"/>
    <w:rsid w:val="00F85D07"/>
    <w:rsid w:val="00F85DFA"/>
    <w:rsid w:val="00F86E88"/>
    <w:rsid w:val="00F873BD"/>
    <w:rsid w:val="00F92578"/>
    <w:rsid w:val="00F92882"/>
    <w:rsid w:val="00F93EBD"/>
    <w:rsid w:val="00F947A7"/>
    <w:rsid w:val="00F94D3A"/>
    <w:rsid w:val="00FA064B"/>
    <w:rsid w:val="00FA37CB"/>
    <w:rsid w:val="00FA4A2A"/>
    <w:rsid w:val="00FA5067"/>
    <w:rsid w:val="00FA5A33"/>
    <w:rsid w:val="00FA6B2E"/>
    <w:rsid w:val="00FA6F0F"/>
    <w:rsid w:val="00FA7EF1"/>
    <w:rsid w:val="00FB2746"/>
    <w:rsid w:val="00FB3E13"/>
    <w:rsid w:val="00FB50FB"/>
    <w:rsid w:val="00FB5DAC"/>
    <w:rsid w:val="00FB5FD4"/>
    <w:rsid w:val="00FC233C"/>
    <w:rsid w:val="00FC2FF6"/>
    <w:rsid w:val="00FC556F"/>
    <w:rsid w:val="00FC5AFC"/>
    <w:rsid w:val="00FD0525"/>
    <w:rsid w:val="00FD0A4E"/>
    <w:rsid w:val="00FD2B25"/>
    <w:rsid w:val="00FD3753"/>
    <w:rsid w:val="00FD395D"/>
    <w:rsid w:val="00FD4BC6"/>
    <w:rsid w:val="00FD50AD"/>
    <w:rsid w:val="00FD61EE"/>
    <w:rsid w:val="00FD7006"/>
    <w:rsid w:val="00FD7771"/>
    <w:rsid w:val="00FD7D7E"/>
    <w:rsid w:val="00FE070B"/>
    <w:rsid w:val="00FE223F"/>
    <w:rsid w:val="00FE2BC8"/>
    <w:rsid w:val="00FE5FDE"/>
    <w:rsid w:val="00FE6D1D"/>
    <w:rsid w:val="00FE72A2"/>
    <w:rsid w:val="00FE78A3"/>
    <w:rsid w:val="00FF090C"/>
    <w:rsid w:val="00FF0D59"/>
    <w:rsid w:val="00FF1FA5"/>
    <w:rsid w:val="00FF4678"/>
    <w:rsid w:val="00FF665F"/>
    <w:rsid w:val="00FF6DF5"/>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FA10D"/>
  <w15:docId w15:val="{0E617A68-9C0D-4C9A-B8D0-79A8F7BD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56C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CF"/>
    <w:rPr>
      <w:rFonts w:ascii="Times New Roman" w:eastAsia="Times New Roman" w:hAnsi="Times New Roman" w:cs="Times New Roman"/>
      <w:b/>
      <w:bCs/>
      <w:sz w:val="24"/>
      <w:szCs w:val="24"/>
      <w:u w:val="single"/>
    </w:rPr>
  </w:style>
  <w:style w:type="paragraph" w:styleId="NoSpacing">
    <w:name w:val="No Spacing"/>
    <w:uiPriority w:val="1"/>
    <w:qFormat/>
    <w:rsid w:val="007656CF"/>
    <w:pPr>
      <w:spacing w:after="0" w:line="240" w:lineRule="auto"/>
    </w:pPr>
  </w:style>
  <w:style w:type="character" w:styleId="Hyperlink">
    <w:name w:val="Hyperlink"/>
    <w:basedOn w:val="DefaultParagraphFont"/>
    <w:uiPriority w:val="99"/>
    <w:unhideWhenUsed/>
    <w:rsid w:val="007656CF"/>
    <w:rPr>
      <w:color w:val="0000FF" w:themeColor="hyperlink"/>
      <w:u w:val="single"/>
    </w:rPr>
  </w:style>
  <w:style w:type="paragraph" w:styleId="Header">
    <w:name w:val="header"/>
    <w:basedOn w:val="Normal"/>
    <w:link w:val="HeaderChar"/>
    <w:uiPriority w:val="99"/>
    <w:unhideWhenUsed/>
    <w:rsid w:val="007656CF"/>
    <w:pPr>
      <w:tabs>
        <w:tab w:val="center" w:pos="4680"/>
        <w:tab w:val="right" w:pos="9360"/>
      </w:tabs>
    </w:pPr>
  </w:style>
  <w:style w:type="character" w:customStyle="1" w:styleId="HeaderChar">
    <w:name w:val="Header Char"/>
    <w:basedOn w:val="DefaultParagraphFont"/>
    <w:link w:val="Header"/>
    <w:uiPriority w:val="99"/>
    <w:rsid w:val="007656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56CF"/>
    <w:pPr>
      <w:tabs>
        <w:tab w:val="center" w:pos="4680"/>
        <w:tab w:val="right" w:pos="9360"/>
      </w:tabs>
    </w:pPr>
  </w:style>
  <w:style w:type="character" w:customStyle="1" w:styleId="FooterChar">
    <w:name w:val="Footer Char"/>
    <w:basedOn w:val="DefaultParagraphFont"/>
    <w:link w:val="Footer"/>
    <w:uiPriority w:val="99"/>
    <w:rsid w:val="007656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6CF"/>
    <w:rPr>
      <w:rFonts w:ascii="Tahoma" w:hAnsi="Tahoma" w:cs="Tahoma"/>
      <w:sz w:val="16"/>
      <w:szCs w:val="16"/>
    </w:rPr>
  </w:style>
  <w:style w:type="character" w:customStyle="1" w:styleId="BalloonTextChar">
    <w:name w:val="Balloon Text Char"/>
    <w:basedOn w:val="DefaultParagraphFont"/>
    <w:link w:val="BalloonText"/>
    <w:uiPriority w:val="99"/>
    <w:semiHidden/>
    <w:rsid w:val="007656CF"/>
    <w:rPr>
      <w:rFonts w:ascii="Tahoma" w:eastAsia="Times New Roman" w:hAnsi="Tahoma" w:cs="Tahoma"/>
      <w:sz w:val="16"/>
      <w:szCs w:val="16"/>
    </w:rPr>
  </w:style>
  <w:style w:type="table" w:styleId="TableGrid">
    <w:name w:val="Table Grid"/>
    <w:basedOn w:val="TableNormal"/>
    <w:uiPriority w:val="59"/>
    <w:rsid w:val="008D7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9B0"/>
    <w:pPr>
      <w:ind w:left="720"/>
      <w:contextualSpacing/>
    </w:pPr>
  </w:style>
  <w:style w:type="paragraph" w:styleId="Title">
    <w:name w:val="Title"/>
    <w:basedOn w:val="Normal"/>
    <w:next w:val="Normal"/>
    <w:link w:val="TitleChar"/>
    <w:uiPriority w:val="10"/>
    <w:qFormat/>
    <w:rsid w:val="00BE1E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E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673">
      <w:bodyDiv w:val="1"/>
      <w:marLeft w:val="0"/>
      <w:marRight w:val="0"/>
      <w:marTop w:val="0"/>
      <w:marBottom w:val="0"/>
      <w:divBdr>
        <w:top w:val="none" w:sz="0" w:space="0" w:color="auto"/>
        <w:left w:val="none" w:sz="0" w:space="0" w:color="auto"/>
        <w:bottom w:val="none" w:sz="0" w:space="0" w:color="auto"/>
        <w:right w:val="none" w:sz="0" w:space="0" w:color="auto"/>
      </w:divBdr>
    </w:div>
    <w:div w:id="122307000">
      <w:bodyDiv w:val="1"/>
      <w:marLeft w:val="0"/>
      <w:marRight w:val="0"/>
      <w:marTop w:val="0"/>
      <w:marBottom w:val="0"/>
      <w:divBdr>
        <w:top w:val="none" w:sz="0" w:space="0" w:color="auto"/>
        <w:left w:val="none" w:sz="0" w:space="0" w:color="auto"/>
        <w:bottom w:val="none" w:sz="0" w:space="0" w:color="auto"/>
        <w:right w:val="none" w:sz="0" w:space="0" w:color="auto"/>
      </w:divBdr>
    </w:div>
    <w:div w:id="290943740">
      <w:bodyDiv w:val="1"/>
      <w:marLeft w:val="0"/>
      <w:marRight w:val="0"/>
      <w:marTop w:val="0"/>
      <w:marBottom w:val="0"/>
      <w:divBdr>
        <w:top w:val="none" w:sz="0" w:space="0" w:color="auto"/>
        <w:left w:val="none" w:sz="0" w:space="0" w:color="auto"/>
        <w:bottom w:val="none" w:sz="0" w:space="0" w:color="auto"/>
        <w:right w:val="none" w:sz="0" w:space="0" w:color="auto"/>
      </w:divBdr>
    </w:div>
    <w:div w:id="305089451">
      <w:bodyDiv w:val="1"/>
      <w:marLeft w:val="0"/>
      <w:marRight w:val="0"/>
      <w:marTop w:val="0"/>
      <w:marBottom w:val="0"/>
      <w:divBdr>
        <w:top w:val="none" w:sz="0" w:space="0" w:color="auto"/>
        <w:left w:val="none" w:sz="0" w:space="0" w:color="auto"/>
        <w:bottom w:val="none" w:sz="0" w:space="0" w:color="auto"/>
        <w:right w:val="none" w:sz="0" w:space="0" w:color="auto"/>
      </w:divBdr>
    </w:div>
    <w:div w:id="329334353">
      <w:bodyDiv w:val="1"/>
      <w:marLeft w:val="0"/>
      <w:marRight w:val="0"/>
      <w:marTop w:val="0"/>
      <w:marBottom w:val="0"/>
      <w:divBdr>
        <w:top w:val="none" w:sz="0" w:space="0" w:color="auto"/>
        <w:left w:val="none" w:sz="0" w:space="0" w:color="auto"/>
        <w:bottom w:val="none" w:sz="0" w:space="0" w:color="auto"/>
        <w:right w:val="none" w:sz="0" w:space="0" w:color="auto"/>
      </w:divBdr>
    </w:div>
    <w:div w:id="347368948">
      <w:bodyDiv w:val="1"/>
      <w:marLeft w:val="0"/>
      <w:marRight w:val="0"/>
      <w:marTop w:val="0"/>
      <w:marBottom w:val="0"/>
      <w:divBdr>
        <w:top w:val="none" w:sz="0" w:space="0" w:color="auto"/>
        <w:left w:val="none" w:sz="0" w:space="0" w:color="auto"/>
        <w:bottom w:val="none" w:sz="0" w:space="0" w:color="auto"/>
        <w:right w:val="none" w:sz="0" w:space="0" w:color="auto"/>
      </w:divBdr>
    </w:div>
    <w:div w:id="360740181">
      <w:bodyDiv w:val="1"/>
      <w:marLeft w:val="0"/>
      <w:marRight w:val="0"/>
      <w:marTop w:val="0"/>
      <w:marBottom w:val="0"/>
      <w:divBdr>
        <w:top w:val="none" w:sz="0" w:space="0" w:color="auto"/>
        <w:left w:val="none" w:sz="0" w:space="0" w:color="auto"/>
        <w:bottom w:val="none" w:sz="0" w:space="0" w:color="auto"/>
        <w:right w:val="none" w:sz="0" w:space="0" w:color="auto"/>
      </w:divBdr>
    </w:div>
    <w:div w:id="450517360">
      <w:bodyDiv w:val="1"/>
      <w:marLeft w:val="0"/>
      <w:marRight w:val="0"/>
      <w:marTop w:val="0"/>
      <w:marBottom w:val="0"/>
      <w:divBdr>
        <w:top w:val="none" w:sz="0" w:space="0" w:color="auto"/>
        <w:left w:val="none" w:sz="0" w:space="0" w:color="auto"/>
        <w:bottom w:val="none" w:sz="0" w:space="0" w:color="auto"/>
        <w:right w:val="none" w:sz="0" w:space="0" w:color="auto"/>
      </w:divBdr>
    </w:div>
    <w:div w:id="500203200">
      <w:bodyDiv w:val="1"/>
      <w:marLeft w:val="0"/>
      <w:marRight w:val="0"/>
      <w:marTop w:val="0"/>
      <w:marBottom w:val="0"/>
      <w:divBdr>
        <w:top w:val="none" w:sz="0" w:space="0" w:color="auto"/>
        <w:left w:val="none" w:sz="0" w:space="0" w:color="auto"/>
        <w:bottom w:val="none" w:sz="0" w:space="0" w:color="auto"/>
        <w:right w:val="none" w:sz="0" w:space="0" w:color="auto"/>
      </w:divBdr>
    </w:div>
    <w:div w:id="540092420">
      <w:bodyDiv w:val="1"/>
      <w:marLeft w:val="0"/>
      <w:marRight w:val="0"/>
      <w:marTop w:val="0"/>
      <w:marBottom w:val="0"/>
      <w:divBdr>
        <w:top w:val="none" w:sz="0" w:space="0" w:color="auto"/>
        <w:left w:val="none" w:sz="0" w:space="0" w:color="auto"/>
        <w:bottom w:val="none" w:sz="0" w:space="0" w:color="auto"/>
        <w:right w:val="none" w:sz="0" w:space="0" w:color="auto"/>
      </w:divBdr>
    </w:div>
    <w:div w:id="553393080">
      <w:bodyDiv w:val="1"/>
      <w:marLeft w:val="0"/>
      <w:marRight w:val="0"/>
      <w:marTop w:val="0"/>
      <w:marBottom w:val="0"/>
      <w:divBdr>
        <w:top w:val="none" w:sz="0" w:space="0" w:color="auto"/>
        <w:left w:val="none" w:sz="0" w:space="0" w:color="auto"/>
        <w:bottom w:val="none" w:sz="0" w:space="0" w:color="auto"/>
        <w:right w:val="none" w:sz="0" w:space="0" w:color="auto"/>
      </w:divBdr>
    </w:div>
    <w:div w:id="571474225">
      <w:bodyDiv w:val="1"/>
      <w:marLeft w:val="0"/>
      <w:marRight w:val="0"/>
      <w:marTop w:val="0"/>
      <w:marBottom w:val="0"/>
      <w:divBdr>
        <w:top w:val="none" w:sz="0" w:space="0" w:color="auto"/>
        <w:left w:val="none" w:sz="0" w:space="0" w:color="auto"/>
        <w:bottom w:val="none" w:sz="0" w:space="0" w:color="auto"/>
        <w:right w:val="none" w:sz="0" w:space="0" w:color="auto"/>
      </w:divBdr>
    </w:div>
    <w:div w:id="578750562">
      <w:bodyDiv w:val="1"/>
      <w:marLeft w:val="0"/>
      <w:marRight w:val="0"/>
      <w:marTop w:val="0"/>
      <w:marBottom w:val="0"/>
      <w:divBdr>
        <w:top w:val="none" w:sz="0" w:space="0" w:color="auto"/>
        <w:left w:val="none" w:sz="0" w:space="0" w:color="auto"/>
        <w:bottom w:val="none" w:sz="0" w:space="0" w:color="auto"/>
        <w:right w:val="none" w:sz="0" w:space="0" w:color="auto"/>
      </w:divBdr>
    </w:div>
    <w:div w:id="626741249">
      <w:bodyDiv w:val="1"/>
      <w:marLeft w:val="0"/>
      <w:marRight w:val="0"/>
      <w:marTop w:val="0"/>
      <w:marBottom w:val="0"/>
      <w:divBdr>
        <w:top w:val="none" w:sz="0" w:space="0" w:color="auto"/>
        <w:left w:val="none" w:sz="0" w:space="0" w:color="auto"/>
        <w:bottom w:val="none" w:sz="0" w:space="0" w:color="auto"/>
        <w:right w:val="none" w:sz="0" w:space="0" w:color="auto"/>
      </w:divBdr>
    </w:div>
    <w:div w:id="666438932">
      <w:bodyDiv w:val="1"/>
      <w:marLeft w:val="0"/>
      <w:marRight w:val="0"/>
      <w:marTop w:val="0"/>
      <w:marBottom w:val="0"/>
      <w:divBdr>
        <w:top w:val="none" w:sz="0" w:space="0" w:color="auto"/>
        <w:left w:val="none" w:sz="0" w:space="0" w:color="auto"/>
        <w:bottom w:val="none" w:sz="0" w:space="0" w:color="auto"/>
        <w:right w:val="none" w:sz="0" w:space="0" w:color="auto"/>
      </w:divBdr>
    </w:div>
    <w:div w:id="764961787">
      <w:bodyDiv w:val="1"/>
      <w:marLeft w:val="0"/>
      <w:marRight w:val="0"/>
      <w:marTop w:val="0"/>
      <w:marBottom w:val="0"/>
      <w:divBdr>
        <w:top w:val="none" w:sz="0" w:space="0" w:color="auto"/>
        <w:left w:val="none" w:sz="0" w:space="0" w:color="auto"/>
        <w:bottom w:val="none" w:sz="0" w:space="0" w:color="auto"/>
        <w:right w:val="none" w:sz="0" w:space="0" w:color="auto"/>
      </w:divBdr>
    </w:div>
    <w:div w:id="836386275">
      <w:bodyDiv w:val="1"/>
      <w:marLeft w:val="0"/>
      <w:marRight w:val="0"/>
      <w:marTop w:val="0"/>
      <w:marBottom w:val="0"/>
      <w:divBdr>
        <w:top w:val="none" w:sz="0" w:space="0" w:color="auto"/>
        <w:left w:val="none" w:sz="0" w:space="0" w:color="auto"/>
        <w:bottom w:val="none" w:sz="0" w:space="0" w:color="auto"/>
        <w:right w:val="none" w:sz="0" w:space="0" w:color="auto"/>
      </w:divBdr>
    </w:div>
    <w:div w:id="857158084">
      <w:bodyDiv w:val="1"/>
      <w:marLeft w:val="0"/>
      <w:marRight w:val="0"/>
      <w:marTop w:val="0"/>
      <w:marBottom w:val="0"/>
      <w:divBdr>
        <w:top w:val="none" w:sz="0" w:space="0" w:color="auto"/>
        <w:left w:val="none" w:sz="0" w:space="0" w:color="auto"/>
        <w:bottom w:val="none" w:sz="0" w:space="0" w:color="auto"/>
        <w:right w:val="none" w:sz="0" w:space="0" w:color="auto"/>
      </w:divBdr>
    </w:div>
    <w:div w:id="860048350">
      <w:bodyDiv w:val="1"/>
      <w:marLeft w:val="0"/>
      <w:marRight w:val="0"/>
      <w:marTop w:val="0"/>
      <w:marBottom w:val="0"/>
      <w:divBdr>
        <w:top w:val="none" w:sz="0" w:space="0" w:color="auto"/>
        <w:left w:val="none" w:sz="0" w:space="0" w:color="auto"/>
        <w:bottom w:val="none" w:sz="0" w:space="0" w:color="auto"/>
        <w:right w:val="none" w:sz="0" w:space="0" w:color="auto"/>
      </w:divBdr>
    </w:div>
    <w:div w:id="884870923">
      <w:bodyDiv w:val="1"/>
      <w:marLeft w:val="0"/>
      <w:marRight w:val="0"/>
      <w:marTop w:val="0"/>
      <w:marBottom w:val="0"/>
      <w:divBdr>
        <w:top w:val="none" w:sz="0" w:space="0" w:color="auto"/>
        <w:left w:val="none" w:sz="0" w:space="0" w:color="auto"/>
        <w:bottom w:val="none" w:sz="0" w:space="0" w:color="auto"/>
        <w:right w:val="none" w:sz="0" w:space="0" w:color="auto"/>
      </w:divBdr>
    </w:div>
    <w:div w:id="896866193">
      <w:bodyDiv w:val="1"/>
      <w:marLeft w:val="0"/>
      <w:marRight w:val="0"/>
      <w:marTop w:val="0"/>
      <w:marBottom w:val="0"/>
      <w:divBdr>
        <w:top w:val="none" w:sz="0" w:space="0" w:color="auto"/>
        <w:left w:val="none" w:sz="0" w:space="0" w:color="auto"/>
        <w:bottom w:val="none" w:sz="0" w:space="0" w:color="auto"/>
        <w:right w:val="none" w:sz="0" w:space="0" w:color="auto"/>
      </w:divBdr>
    </w:div>
    <w:div w:id="947393338">
      <w:bodyDiv w:val="1"/>
      <w:marLeft w:val="0"/>
      <w:marRight w:val="0"/>
      <w:marTop w:val="0"/>
      <w:marBottom w:val="0"/>
      <w:divBdr>
        <w:top w:val="none" w:sz="0" w:space="0" w:color="auto"/>
        <w:left w:val="none" w:sz="0" w:space="0" w:color="auto"/>
        <w:bottom w:val="none" w:sz="0" w:space="0" w:color="auto"/>
        <w:right w:val="none" w:sz="0" w:space="0" w:color="auto"/>
      </w:divBdr>
    </w:div>
    <w:div w:id="953486452">
      <w:bodyDiv w:val="1"/>
      <w:marLeft w:val="0"/>
      <w:marRight w:val="0"/>
      <w:marTop w:val="0"/>
      <w:marBottom w:val="0"/>
      <w:divBdr>
        <w:top w:val="none" w:sz="0" w:space="0" w:color="auto"/>
        <w:left w:val="none" w:sz="0" w:space="0" w:color="auto"/>
        <w:bottom w:val="none" w:sz="0" w:space="0" w:color="auto"/>
        <w:right w:val="none" w:sz="0" w:space="0" w:color="auto"/>
      </w:divBdr>
    </w:div>
    <w:div w:id="1034960721">
      <w:bodyDiv w:val="1"/>
      <w:marLeft w:val="0"/>
      <w:marRight w:val="0"/>
      <w:marTop w:val="0"/>
      <w:marBottom w:val="0"/>
      <w:divBdr>
        <w:top w:val="none" w:sz="0" w:space="0" w:color="auto"/>
        <w:left w:val="none" w:sz="0" w:space="0" w:color="auto"/>
        <w:bottom w:val="none" w:sz="0" w:space="0" w:color="auto"/>
        <w:right w:val="none" w:sz="0" w:space="0" w:color="auto"/>
      </w:divBdr>
    </w:div>
    <w:div w:id="1040131800">
      <w:bodyDiv w:val="1"/>
      <w:marLeft w:val="0"/>
      <w:marRight w:val="0"/>
      <w:marTop w:val="0"/>
      <w:marBottom w:val="0"/>
      <w:divBdr>
        <w:top w:val="none" w:sz="0" w:space="0" w:color="auto"/>
        <w:left w:val="none" w:sz="0" w:space="0" w:color="auto"/>
        <w:bottom w:val="none" w:sz="0" w:space="0" w:color="auto"/>
        <w:right w:val="none" w:sz="0" w:space="0" w:color="auto"/>
      </w:divBdr>
    </w:div>
    <w:div w:id="1131897825">
      <w:bodyDiv w:val="1"/>
      <w:marLeft w:val="0"/>
      <w:marRight w:val="0"/>
      <w:marTop w:val="0"/>
      <w:marBottom w:val="0"/>
      <w:divBdr>
        <w:top w:val="none" w:sz="0" w:space="0" w:color="auto"/>
        <w:left w:val="none" w:sz="0" w:space="0" w:color="auto"/>
        <w:bottom w:val="none" w:sz="0" w:space="0" w:color="auto"/>
        <w:right w:val="none" w:sz="0" w:space="0" w:color="auto"/>
      </w:divBdr>
    </w:div>
    <w:div w:id="1166626050">
      <w:bodyDiv w:val="1"/>
      <w:marLeft w:val="0"/>
      <w:marRight w:val="0"/>
      <w:marTop w:val="0"/>
      <w:marBottom w:val="0"/>
      <w:divBdr>
        <w:top w:val="none" w:sz="0" w:space="0" w:color="auto"/>
        <w:left w:val="none" w:sz="0" w:space="0" w:color="auto"/>
        <w:bottom w:val="none" w:sz="0" w:space="0" w:color="auto"/>
        <w:right w:val="none" w:sz="0" w:space="0" w:color="auto"/>
      </w:divBdr>
    </w:div>
    <w:div w:id="1166938012">
      <w:bodyDiv w:val="1"/>
      <w:marLeft w:val="0"/>
      <w:marRight w:val="0"/>
      <w:marTop w:val="0"/>
      <w:marBottom w:val="0"/>
      <w:divBdr>
        <w:top w:val="none" w:sz="0" w:space="0" w:color="auto"/>
        <w:left w:val="none" w:sz="0" w:space="0" w:color="auto"/>
        <w:bottom w:val="none" w:sz="0" w:space="0" w:color="auto"/>
        <w:right w:val="none" w:sz="0" w:space="0" w:color="auto"/>
      </w:divBdr>
    </w:div>
    <w:div w:id="1194729991">
      <w:bodyDiv w:val="1"/>
      <w:marLeft w:val="0"/>
      <w:marRight w:val="0"/>
      <w:marTop w:val="0"/>
      <w:marBottom w:val="0"/>
      <w:divBdr>
        <w:top w:val="none" w:sz="0" w:space="0" w:color="auto"/>
        <w:left w:val="none" w:sz="0" w:space="0" w:color="auto"/>
        <w:bottom w:val="none" w:sz="0" w:space="0" w:color="auto"/>
        <w:right w:val="none" w:sz="0" w:space="0" w:color="auto"/>
      </w:divBdr>
    </w:div>
    <w:div w:id="1197424764">
      <w:bodyDiv w:val="1"/>
      <w:marLeft w:val="0"/>
      <w:marRight w:val="0"/>
      <w:marTop w:val="0"/>
      <w:marBottom w:val="0"/>
      <w:divBdr>
        <w:top w:val="none" w:sz="0" w:space="0" w:color="auto"/>
        <w:left w:val="none" w:sz="0" w:space="0" w:color="auto"/>
        <w:bottom w:val="none" w:sz="0" w:space="0" w:color="auto"/>
        <w:right w:val="none" w:sz="0" w:space="0" w:color="auto"/>
      </w:divBdr>
    </w:div>
    <w:div w:id="1487940585">
      <w:bodyDiv w:val="1"/>
      <w:marLeft w:val="0"/>
      <w:marRight w:val="0"/>
      <w:marTop w:val="0"/>
      <w:marBottom w:val="0"/>
      <w:divBdr>
        <w:top w:val="none" w:sz="0" w:space="0" w:color="auto"/>
        <w:left w:val="none" w:sz="0" w:space="0" w:color="auto"/>
        <w:bottom w:val="none" w:sz="0" w:space="0" w:color="auto"/>
        <w:right w:val="none" w:sz="0" w:space="0" w:color="auto"/>
      </w:divBdr>
    </w:div>
    <w:div w:id="1490749174">
      <w:bodyDiv w:val="1"/>
      <w:marLeft w:val="0"/>
      <w:marRight w:val="0"/>
      <w:marTop w:val="0"/>
      <w:marBottom w:val="0"/>
      <w:divBdr>
        <w:top w:val="none" w:sz="0" w:space="0" w:color="auto"/>
        <w:left w:val="none" w:sz="0" w:space="0" w:color="auto"/>
        <w:bottom w:val="none" w:sz="0" w:space="0" w:color="auto"/>
        <w:right w:val="none" w:sz="0" w:space="0" w:color="auto"/>
      </w:divBdr>
    </w:div>
    <w:div w:id="1603950308">
      <w:bodyDiv w:val="1"/>
      <w:marLeft w:val="0"/>
      <w:marRight w:val="0"/>
      <w:marTop w:val="0"/>
      <w:marBottom w:val="0"/>
      <w:divBdr>
        <w:top w:val="none" w:sz="0" w:space="0" w:color="auto"/>
        <w:left w:val="none" w:sz="0" w:space="0" w:color="auto"/>
        <w:bottom w:val="none" w:sz="0" w:space="0" w:color="auto"/>
        <w:right w:val="none" w:sz="0" w:space="0" w:color="auto"/>
      </w:divBdr>
    </w:div>
    <w:div w:id="1647009135">
      <w:bodyDiv w:val="1"/>
      <w:marLeft w:val="0"/>
      <w:marRight w:val="0"/>
      <w:marTop w:val="0"/>
      <w:marBottom w:val="0"/>
      <w:divBdr>
        <w:top w:val="none" w:sz="0" w:space="0" w:color="auto"/>
        <w:left w:val="none" w:sz="0" w:space="0" w:color="auto"/>
        <w:bottom w:val="none" w:sz="0" w:space="0" w:color="auto"/>
        <w:right w:val="none" w:sz="0" w:space="0" w:color="auto"/>
      </w:divBdr>
    </w:div>
    <w:div w:id="1670401704">
      <w:bodyDiv w:val="1"/>
      <w:marLeft w:val="0"/>
      <w:marRight w:val="0"/>
      <w:marTop w:val="0"/>
      <w:marBottom w:val="0"/>
      <w:divBdr>
        <w:top w:val="none" w:sz="0" w:space="0" w:color="auto"/>
        <w:left w:val="none" w:sz="0" w:space="0" w:color="auto"/>
        <w:bottom w:val="none" w:sz="0" w:space="0" w:color="auto"/>
        <w:right w:val="none" w:sz="0" w:space="0" w:color="auto"/>
      </w:divBdr>
    </w:div>
    <w:div w:id="1750040404">
      <w:bodyDiv w:val="1"/>
      <w:marLeft w:val="0"/>
      <w:marRight w:val="0"/>
      <w:marTop w:val="0"/>
      <w:marBottom w:val="0"/>
      <w:divBdr>
        <w:top w:val="none" w:sz="0" w:space="0" w:color="auto"/>
        <w:left w:val="none" w:sz="0" w:space="0" w:color="auto"/>
        <w:bottom w:val="none" w:sz="0" w:space="0" w:color="auto"/>
        <w:right w:val="none" w:sz="0" w:space="0" w:color="auto"/>
      </w:divBdr>
    </w:div>
    <w:div w:id="1800874685">
      <w:bodyDiv w:val="1"/>
      <w:marLeft w:val="0"/>
      <w:marRight w:val="0"/>
      <w:marTop w:val="0"/>
      <w:marBottom w:val="0"/>
      <w:divBdr>
        <w:top w:val="none" w:sz="0" w:space="0" w:color="auto"/>
        <w:left w:val="none" w:sz="0" w:space="0" w:color="auto"/>
        <w:bottom w:val="none" w:sz="0" w:space="0" w:color="auto"/>
        <w:right w:val="none" w:sz="0" w:space="0" w:color="auto"/>
      </w:divBdr>
    </w:div>
    <w:div w:id="1802112191">
      <w:bodyDiv w:val="1"/>
      <w:marLeft w:val="0"/>
      <w:marRight w:val="0"/>
      <w:marTop w:val="0"/>
      <w:marBottom w:val="0"/>
      <w:divBdr>
        <w:top w:val="none" w:sz="0" w:space="0" w:color="auto"/>
        <w:left w:val="none" w:sz="0" w:space="0" w:color="auto"/>
        <w:bottom w:val="none" w:sz="0" w:space="0" w:color="auto"/>
        <w:right w:val="none" w:sz="0" w:space="0" w:color="auto"/>
      </w:divBdr>
    </w:div>
    <w:div w:id="1917595873">
      <w:bodyDiv w:val="1"/>
      <w:marLeft w:val="0"/>
      <w:marRight w:val="0"/>
      <w:marTop w:val="0"/>
      <w:marBottom w:val="0"/>
      <w:divBdr>
        <w:top w:val="none" w:sz="0" w:space="0" w:color="auto"/>
        <w:left w:val="none" w:sz="0" w:space="0" w:color="auto"/>
        <w:bottom w:val="none" w:sz="0" w:space="0" w:color="auto"/>
        <w:right w:val="none" w:sz="0" w:space="0" w:color="auto"/>
      </w:divBdr>
    </w:div>
    <w:div w:id="1963264158">
      <w:bodyDiv w:val="1"/>
      <w:marLeft w:val="0"/>
      <w:marRight w:val="0"/>
      <w:marTop w:val="0"/>
      <w:marBottom w:val="0"/>
      <w:divBdr>
        <w:top w:val="none" w:sz="0" w:space="0" w:color="auto"/>
        <w:left w:val="none" w:sz="0" w:space="0" w:color="auto"/>
        <w:bottom w:val="none" w:sz="0" w:space="0" w:color="auto"/>
        <w:right w:val="none" w:sz="0" w:space="0" w:color="auto"/>
      </w:divBdr>
    </w:div>
    <w:div w:id="2017070152">
      <w:bodyDiv w:val="1"/>
      <w:marLeft w:val="0"/>
      <w:marRight w:val="0"/>
      <w:marTop w:val="0"/>
      <w:marBottom w:val="0"/>
      <w:divBdr>
        <w:top w:val="none" w:sz="0" w:space="0" w:color="auto"/>
        <w:left w:val="none" w:sz="0" w:space="0" w:color="auto"/>
        <w:bottom w:val="none" w:sz="0" w:space="0" w:color="auto"/>
        <w:right w:val="none" w:sz="0" w:space="0" w:color="auto"/>
      </w:divBdr>
    </w:div>
    <w:div w:id="2055999518">
      <w:bodyDiv w:val="1"/>
      <w:marLeft w:val="0"/>
      <w:marRight w:val="0"/>
      <w:marTop w:val="0"/>
      <w:marBottom w:val="0"/>
      <w:divBdr>
        <w:top w:val="none" w:sz="0" w:space="0" w:color="auto"/>
        <w:left w:val="none" w:sz="0" w:space="0" w:color="auto"/>
        <w:bottom w:val="none" w:sz="0" w:space="0" w:color="auto"/>
        <w:right w:val="none" w:sz="0" w:space="0" w:color="auto"/>
      </w:divBdr>
    </w:div>
    <w:div w:id="2140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pringfieldbuc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A12B6-E543-45E4-A487-5E7E1989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850</Words>
  <Characters>5011</Characters>
  <Application>Microsoft Office Word</Application>
  <DocSecurity>0</DocSecurity>
  <Lines>122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Wager</dc:creator>
  <cp:lastModifiedBy>Springfield Permits</cp:lastModifiedBy>
  <cp:revision>6</cp:revision>
  <cp:lastPrinted>2025-06-18T17:20:00Z</cp:lastPrinted>
  <dcterms:created xsi:type="dcterms:W3CDTF">2026-04-13T19:02:00Z</dcterms:created>
  <dcterms:modified xsi:type="dcterms:W3CDTF">2026-04-14T14:36:00Z</dcterms:modified>
</cp:coreProperties>
</file>